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91238" w14:textId="77777777" w:rsidR="0033552D" w:rsidRDefault="00A66BEB" w:rsidP="00AD78BC">
      <w:pPr>
        <w:pStyle w:val="NCLBodyText"/>
        <w:spacing w:before="0"/>
        <w:jc w:val="right"/>
      </w:pPr>
      <w:r>
        <w:rPr>
          <w:noProof/>
          <w:lang w:eastAsia="en-GB"/>
        </w:rPr>
        <w:drawing>
          <wp:inline distT="0" distB="0" distL="0" distR="0" wp14:anchorId="63564FBB" wp14:editId="013D9972">
            <wp:extent cx="889200" cy="360000"/>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col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9200" cy="360000"/>
                    </a:xfrm>
                    <a:prstGeom prst="rect">
                      <a:avLst/>
                    </a:prstGeom>
                  </pic:spPr>
                </pic:pic>
              </a:graphicData>
            </a:graphic>
          </wp:inline>
        </w:drawing>
      </w:r>
    </w:p>
    <w:p w14:paraId="426CAD95" w14:textId="77777777" w:rsidR="00FB29AA" w:rsidRDefault="00FB29AA" w:rsidP="00AD78BC">
      <w:pPr>
        <w:pStyle w:val="NCLBodyText"/>
        <w:spacing w:before="0"/>
        <w:jc w:val="right"/>
      </w:pPr>
    </w:p>
    <w:p w14:paraId="5E4C12A8" w14:textId="77777777" w:rsidR="0074256D" w:rsidRDefault="0074256D" w:rsidP="00AD78BC">
      <w:pPr>
        <w:pStyle w:val="NCLBodyText"/>
        <w:spacing w:before="0"/>
        <w:jc w:val="right"/>
      </w:pPr>
    </w:p>
    <w:p w14:paraId="2774AC98" w14:textId="77777777" w:rsidR="008A5E15" w:rsidRPr="001D3047" w:rsidRDefault="00A3435B" w:rsidP="00AD78BC">
      <w:pPr>
        <w:pStyle w:val="NCLBodyText"/>
        <w:spacing w:before="0"/>
        <w:jc w:val="right"/>
        <w:rPr>
          <w:rFonts w:ascii="Arial" w:hAnsi="Arial" w:cs="Arial"/>
          <w:b/>
          <w:color w:val="0072C6"/>
          <w:sz w:val="24"/>
        </w:rPr>
      </w:pPr>
      <w:r w:rsidRPr="001D3047">
        <w:rPr>
          <w:rFonts w:ascii="Arial" w:hAnsi="Arial" w:cs="Arial"/>
          <w:b/>
          <w:color w:val="0072C6"/>
          <w:sz w:val="24"/>
        </w:rPr>
        <w:t>N</w:t>
      </w:r>
      <w:r w:rsidR="00CF04B0" w:rsidRPr="001D3047">
        <w:rPr>
          <w:rFonts w:ascii="Arial" w:hAnsi="Arial" w:cs="Arial"/>
          <w:b/>
          <w:color w:val="0072C6"/>
          <w:sz w:val="24"/>
        </w:rPr>
        <w:t>orth Central London</w:t>
      </w:r>
    </w:p>
    <w:p w14:paraId="420E1CD5" w14:textId="77777777" w:rsidR="008A5E15" w:rsidRDefault="00CF04B0" w:rsidP="00AD78BC">
      <w:pPr>
        <w:pStyle w:val="NCLBodyText"/>
        <w:spacing w:before="0"/>
        <w:jc w:val="right"/>
        <w:rPr>
          <w:rFonts w:ascii="Arial" w:hAnsi="Arial" w:cs="Arial"/>
          <w:b/>
          <w:color w:val="0072C6"/>
          <w:sz w:val="24"/>
        </w:rPr>
      </w:pPr>
      <w:r w:rsidRPr="001D3047">
        <w:rPr>
          <w:rFonts w:ascii="Arial" w:hAnsi="Arial" w:cs="Arial"/>
          <w:b/>
          <w:color w:val="0072C6"/>
          <w:sz w:val="24"/>
        </w:rPr>
        <w:t>Joint Formulary Committee</w:t>
      </w:r>
    </w:p>
    <w:p w14:paraId="3274FA83" w14:textId="77777777" w:rsidR="00D46B50" w:rsidRPr="001D3047" w:rsidRDefault="00D46B50" w:rsidP="00AD78BC">
      <w:pPr>
        <w:pStyle w:val="NCLBodyText"/>
        <w:spacing w:before="0"/>
        <w:jc w:val="right"/>
        <w:rPr>
          <w:rFonts w:ascii="Arial" w:hAnsi="Arial" w:cs="Arial"/>
          <w:b/>
          <w:color w:val="0072C6"/>
          <w:sz w:val="24"/>
        </w:rPr>
      </w:pPr>
    </w:p>
    <w:p w14:paraId="4CBB32FB" w14:textId="77777777" w:rsidR="008A5E15" w:rsidRDefault="008A5E15" w:rsidP="008A5E15">
      <w:pPr>
        <w:pStyle w:val="Header"/>
      </w:pPr>
    </w:p>
    <w:tbl>
      <w:tblPr>
        <w:tblpPr w:leftFromText="180" w:rightFromText="180" w:vertAnchor="text" w:horzAnchor="margin" w:tblpYSpec="top"/>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548DD4" w:themeFill="text2" w:themeFillTint="99"/>
        <w:tblLook w:val="0000" w:firstRow="0" w:lastRow="0" w:firstColumn="0" w:lastColumn="0" w:noHBand="0" w:noVBand="0"/>
      </w:tblPr>
      <w:tblGrid>
        <w:gridCol w:w="9302"/>
      </w:tblGrid>
      <w:tr w:rsidR="004C79B4" w14:paraId="325CCE40" w14:textId="77777777" w:rsidTr="00D46B50">
        <w:tc>
          <w:tcPr>
            <w:tcW w:w="9446" w:type="dxa"/>
            <w:tcBorders>
              <w:top w:val="single" w:sz="12" w:space="0" w:color="C0C0C0"/>
              <w:left w:val="single" w:sz="12" w:space="0" w:color="C0C0C0"/>
              <w:bottom w:val="single" w:sz="12" w:space="0" w:color="C0C0C0"/>
              <w:right w:val="single" w:sz="12" w:space="0" w:color="C0C0C0"/>
            </w:tcBorders>
            <w:shd w:val="clear" w:color="auto" w:fill="548DD4" w:themeFill="text2" w:themeFillTint="99"/>
            <w:tcMar>
              <w:top w:w="57" w:type="dxa"/>
              <w:left w:w="57" w:type="dxa"/>
              <w:bottom w:w="57" w:type="dxa"/>
              <w:right w:w="57" w:type="dxa"/>
            </w:tcMar>
            <w:vAlign w:val="center"/>
          </w:tcPr>
          <w:p w14:paraId="449F9449" w14:textId="77777777" w:rsidR="00D46B50" w:rsidRPr="00D46B50" w:rsidRDefault="00D46B50" w:rsidP="00D46B50">
            <w:pPr>
              <w:spacing w:after="0"/>
              <w:jc w:val="center"/>
              <w:rPr>
                <w:rFonts w:cs="Arial"/>
                <w:b/>
                <w:color w:val="FFFFFF" w:themeColor="background1"/>
                <w:spacing w:val="30"/>
                <w:sz w:val="36"/>
                <w:szCs w:val="22"/>
              </w:rPr>
            </w:pPr>
            <w:r w:rsidRPr="00D46B50">
              <w:rPr>
                <w:rFonts w:cs="Arial"/>
                <w:b/>
                <w:color w:val="FFFFFF" w:themeColor="background1"/>
                <w:spacing w:val="30"/>
                <w:sz w:val="36"/>
                <w:szCs w:val="22"/>
              </w:rPr>
              <w:t>Shared Care Guideline</w:t>
            </w:r>
          </w:p>
          <w:p w14:paraId="39088AD6" w14:textId="77777777" w:rsidR="00D46B50" w:rsidRPr="00D46B50" w:rsidRDefault="00D46B50" w:rsidP="00D46B50">
            <w:pPr>
              <w:spacing w:after="0"/>
              <w:jc w:val="center"/>
              <w:rPr>
                <w:rFonts w:cs="Arial"/>
                <w:b/>
                <w:color w:val="FFFFFF" w:themeColor="background1"/>
                <w:spacing w:val="30"/>
                <w:sz w:val="36"/>
                <w:szCs w:val="22"/>
              </w:rPr>
            </w:pPr>
            <w:r w:rsidRPr="00D46B50">
              <w:rPr>
                <w:rFonts w:cs="Arial"/>
                <w:b/>
                <w:color w:val="FFFFFF" w:themeColor="background1"/>
                <w:spacing w:val="30"/>
                <w:sz w:val="36"/>
                <w:szCs w:val="22"/>
              </w:rPr>
              <w:t>[Drug]</w:t>
            </w:r>
          </w:p>
          <w:p w14:paraId="17C3172D" w14:textId="77777777" w:rsidR="004C79B4" w:rsidRPr="004C79B4" w:rsidRDefault="00D46B50" w:rsidP="00D46B50">
            <w:pPr>
              <w:spacing w:after="0"/>
              <w:jc w:val="center"/>
              <w:rPr>
                <w:rFonts w:cs="Arial"/>
                <w:b/>
                <w:color w:val="333333"/>
                <w:spacing w:val="30"/>
                <w:sz w:val="36"/>
                <w:szCs w:val="22"/>
              </w:rPr>
            </w:pPr>
            <w:r w:rsidRPr="00D46B50">
              <w:rPr>
                <w:rFonts w:cs="Arial"/>
                <w:b/>
                <w:color w:val="FFFFFF" w:themeColor="background1"/>
                <w:spacing w:val="30"/>
                <w:sz w:val="36"/>
                <w:szCs w:val="22"/>
              </w:rPr>
              <w:t>Treatment of xxx</w:t>
            </w:r>
          </w:p>
        </w:tc>
      </w:tr>
    </w:tbl>
    <w:p w14:paraId="2D6129DE" w14:textId="77777777" w:rsidR="00367357" w:rsidRDefault="00367357" w:rsidP="00F6177F">
      <w:pPr>
        <w:pStyle w:val="NCLBodyText"/>
      </w:pPr>
    </w:p>
    <w:p w14:paraId="03900178" w14:textId="77777777" w:rsidR="00D46B50" w:rsidRDefault="00D46B50" w:rsidP="00D46B50">
      <w:pPr>
        <w:pStyle w:val="NCLBodyText"/>
      </w:pPr>
      <w:r>
        <w:t>Dear GP</w:t>
      </w:r>
    </w:p>
    <w:p w14:paraId="46950793" w14:textId="77777777" w:rsidR="00D46B50" w:rsidRDefault="00D46B50" w:rsidP="00D46B50">
      <w:pPr>
        <w:pStyle w:val="NCLBodyText"/>
      </w:pPr>
      <w:r>
        <w:t xml:space="preserve">The information in the shared care guideline has been developed in consultation with Primary Care and it has been agreed that it is suitable for shared care. </w:t>
      </w:r>
    </w:p>
    <w:p w14:paraId="5E5067F8" w14:textId="77777777" w:rsidR="00367357" w:rsidRDefault="00D46B50" w:rsidP="00D46B50">
      <w:pPr>
        <w:pStyle w:val="NCLBodyText"/>
      </w:pPr>
      <w:r>
        <w:t>Sharing of care assumes communication between the specialist, GP and patient. The intention to share care should be explained to the patient by the Consultant when treatment is initiated. It is important that patients are consulted about treatment and are in agreement with it.</w:t>
      </w:r>
    </w:p>
    <w:p w14:paraId="4DB17F91" w14:textId="77777777" w:rsidR="00D46B50" w:rsidRDefault="00D46B50" w:rsidP="009D2F4A">
      <w:pPr>
        <w:pStyle w:val="NCLBodyText"/>
        <w:spacing w:before="240" w:after="120"/>
        <w:rPr>
          <w:b/>
          <w:sz w:val="28"/>
        </w:rPr>
      </w:pPr>
    </w:p>
    <w:sdt>
      <w:sdtPr>
        <w:rPr>
          <w:rFonts w:eastAsia="Times New Roman" w:cs="Times New Roman"/>
          <w:b w:val="0"/>
          <w:bCs w:val="0"/>
          <w:color w:val="auto"/>
          <w:sz w:val="20"/>
          <w:szCs w:val="20"/>
          <w:lang w:eastAsia="en-US"/>
        </w:rPr>
        <w:id w:val="-558479879"/>
        <w:docPartObj>
          <w:docPartGallery w:val="Table of Contents"/>
          <w:docPartUnique/>
        </w:docPartObj>
      </w:sdtPr>
      <w:sdtEndPr>
        <w:rPr>
          <w:noProof/>
        </w:rPr>
      </w:sdtEndPr>
      <w:sdtContent>
        <w:p w14:paraId="2D77BBCA" w14:textId="77777777" w:rsidR="00ED5B2E" w:rsidRPr="00ED5B2E" w:rsidRDefault="00ED5B2E">
          <w:pPr>
            <w:pStyle w:val="TOCHeading"/>
            <w:rPr>
              <w:color w:val="auto"/>
            </w:rPr>
          </w:pPr>
          <w:r w:rsidRPr="00ED5B2E">
            <w:rPr>
              <w:color w:val="auto"/>
            </w:rPr>
            <w:t>Contents</w:t>
          </w:r>
        </w:p>
        <w:p w14:paraId="656BED40" w14:textId="77777777" w:rsidR="008424FD" w:rsidRDefault="00ED5B2E">
          <w:pPr>
            <w:pStyle w:val="TOC1"/>
            <w:tabs>
              <w:tab w:val="left" w:pos="442"/>
              <w:tab w:val="right" w:leader="dot" w:pos="9322"/>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535932374" w:history="1">
            <w:r w:rsidR="008424FD" w:rsidRPr="00BE4DAA">
              <w:rPr>
                <w:rStyle w:val="Hyperlink"/>
                <w:noProof/>
              </w:rPr>
              <w:t>1.</w:t>
            </w:r>
            <w:r w:rsidR="008424FD">
              <w:rPr>
                <w:rFonts w:asciiTheme="minorHAnsi" w:eastAsiaTheme="minorEastAsia" w:hAnsiTheme="minorHAnsi" w:cstheme="minorBidi"/>
                <w:noProof/>
                <w:lang w:eastAsia="en-GB"/>
              </w:rPr>
              <w:tab/>
            </w:r>
            <w:r w:rsidR="008424FD" w:rsidRPr="00BE4DAA">
              <w:rPr>
                <w:rStyle w:val="Hyperlink"/>
                <w:noProof/>
              </w:rPr>
              <w:t>Introduction Target audience</w:t>
            </w:r>
            <w:r w:rsidR="008424FD">
              <w:rPr>
                <w:noProof/>
                <w:webHidden/>
              </w:rPr>
              <w:tab/>
            </w:r>
            <w:r w:rsidR="008424FD">
              <w:rPr>
                <w:noProof/>
                <w:webHidden/>
              </w:rPr>
              <w:fldChar w:fldCharType="begin"/>
            </w:r>
            <w:r w:rsidR="008424FD">
              <w:rPr>
                <w:noProof/>
                <w:webHidden/>
              </w:rPr>
              <w:instrText xml:space="preserve"> PAGEREF _Toc535932374 \h </w:instrText>
            </w:r>
            <w:r w:rsidR="008424FD">
              <w:rPr>
                <w:noProof/>
                <w:webHidden/>
              </w:rPr>
            </w:r>
            <w:r w:rsidR="008424FD">
              <w:rPr>
                <w:noProof/>
                <w:webHidden/>
              </w:rPr>
              <w:fldChar w:fldCharType="separate"/>
            </w:r>
            <w:r w:rsidR="007B67B8">
              <w:rPr>
                <w:noProof/>
                <w:webHidden/>
              </w:rPr>
              <w:t>2</w:t>
            </w:r>
            <w:r w:rsidR="008424FD">
              <w:rPr>
                <w:noProof/>
                <w:webHidden/>
              </w:rPr>
              <w:fldChar w:fldCharType="end"/>
            </w:r>
          </w:hyperlink>
        </w:p>
        <w:p w14:paraId="7879AB47" w14:textId="77777777" w:rsidR="008424FD" w:rsidRDefault="00856B53">
          <w:pPr>
            <w:pStyle w:val="TOC1"/>
            <w:tabs>
              <w:tab w:val="left" w:pos="442"/>
              <w:tab w:val="right" w:leader="dot" w:pos="9322"/>
            </w:tabs>
            <w:rPr>
              <w:rFonts w:asciiTheme="minorHAnsi" w:eastAsiaTheme="minorEastAsia" w:hAnsiTheme="minorHAnsi" w:cstheme="minorBidi"/>
              <w:noProof/>
              <w:lang w:eastAsia="en-GB"/>
            </w:rPr>
          </w:pPr>
          <w:hyperlink w:anchor="_Toc535932375" w:history="1">
            <w:r w:rsidR="008424FD" w:rsidRPr="00BE4DAA">
              <w:rPr>
                <w:rStyle w:val="Hyperlink"/>
                <w:noProof/>
              </w:rPr>
              <w:t>2.</w:t>
            </w:r>
            <w:r w:rsidR="008424FD">
              <w:rPr>
                <w:rFonts w:asciiTheme="minorHAnsi" w:eastAsiaTheme="minorEastAsia" w:hAnsiTheme="minorHAnsi" w:cstheme="minorBidi"/>
                <w:noProof/>
                <w:lang w:eastAsia="en-GB"/>
              </w:rPr>
              <w:tab/>
            </w:r>
            <w:r w:rsidR="008424FD" w:rsidRPr="00BE4DAA">
              <w:rPr>
                <w:rStyle w:val="Hyperlink"/>
                <w:noProof/>
              </w:rPr>
              <w:t>Shared Care criteria</w:t>
            </w:r>
            <w:r w:rsidR="008424FD">
              <w:rPr>
                <w:noProof/>
                <w:webHidden/>
              </w:rPr>
              <w:tab/>
            </w:r>
            <w:r w:rsidR="008424FD">
              <w:rPr>
                <w:noProof/>
                <w:webHidden/>
              </w:rPr>
              <w:fldChar w:fldCharType="begin"/>
            </w:r>
            <w:r w:rsidR="008424FD">
              <w:rPr>
                <w:noProof/>
                <w:webHidden/>
              </w:rPr>
              <w:instrText xml:space="preserve"> PAGEREF _Toc535932375 \h </w:instrText>
            </w:r>
            <w:r w:rsidR="008424FD">
              <w:rPr>
                <w:noProof/>
                <w:webHidden/>
              </w:rPr>
            </w:r>
            <w:r w:rsidR="008424FD">
              <w:rPr>
                <w:noProof/>
                <w:webHidden/>
              </w:rPr>
              <w:fldChar w:fldCharType="separate"/>
            </w:r>
            <w:r w:rsidR="007B67B8">
              <w:rPr>
                <w:noProof/>
                <w:webHidden/>
              </w:rPr>
              <w:t>2</w:t>
            </w:r>
            <w:r w:rsidR="008424FD">
              <w:rPr>
                <w:noProof/>
                <w:webHidden/>
              </w:rPr>
              <w:fldChar w:fldCharType="end"/>
            </w:r>
          </w:hyperlink>
        </w:p>
        <w:p w14:paraId="6EACCCBC" w14:textId="77777777" w:rsidR="008424FD" w:rsidRDefault="00856B53">
          <w:pPr>
            <w:pStyle w:val="TOC1"/>
            <w:tabs>
              <w:tab w:val="left" w:pos="442"/>
              <w:tab w:val="right" w:leader="dot" w:pos="9322"/>
            </w:tabs>
            <w:rPr>
              <w:rFonts w:asciiTheme="minorHAnsi" w:eastAsiaTheme="minorEastAsia" w:hAnsiTheme="minorHAnsi" w:cstheme="minorBidi"/>
              <w:noProof/>
              <w:lang w:eastAsia="en-GB"/>
            </w:rPr>
          </w:pPr>
          <w:hyperlink w:anchor="_Toc535932376" w:history="1">
            <w:r w:rsidR="008424FD" w:rsidRPr="00BE4DAA">
              <w:rPr>
                <w:rStyle w:val="Hyperlink"/>
                <w:noProof/>
              </w:rPr>
              <w:t>3.</w:t>
            </w:r>
            <w:r w:rsidR="008424FD">
              <w:rPr>
                <w:rFonts w:asciiTheme="minorHAnsi" w:eastAsiaTheme="minorEastAsia" w:hAnsiTheme="minorHAnsi" w:cstheme="minorBidi"/>
                <w:noProof/>
                <w:lang w:eastAsia="en-GB"/>
              </w:rPr>
              <w:tab/>
            </w:r>
            <w:r w:rsidR="008424FD" w:rsidRPr="00BE4DAA">
              <w:rPr>
                <w:rStyle w:val="Hyperlink"/>
                <w:noProof/>
              </w:rPr>
              <w:t>Shared care responsibilities</w:t>
            </w:r>
            <w:r w:rsidR="008424FD">
              <w:rPr>
                <w:noProof/>
                <w:webHidden/>
              </w:rPr>
              <w:tab/>
            </w:r>
            <w:r w:rsidR="008424FD">
              <w:rPr>
                <w:noProof/>
                <w:webHidden/>
              </w:rPr>
              <w:fldChar w:fldCharType="begin"/>
            </w:r>
            <w:r w:rsidR="008424FD">
              <w:rPr>
                <w:noProof/>
                <w:webHidden/>
              </w:rPr>
              <w:instrText xml:space="preserve"> PAGEREF _Toc535932376 \h </w:instrText>
            </w:r>
            <w:r w:rsidR="008424FD">
              <w:rPr>
                <w:noProof/>
                <w:webHidden/>
              </w:rPr>
            </w:r>
            <w:r w:rsidR="008424FD">
              <w:rPr>
                <w:noProof/>
                <w:webHidden/>
              </w:rPr>
              <w:fldChar w:fldCharType="separate"/>
            </w:r>
            <w:r w:rsidR="007B67B8">
              <w:rPr>
                <w:noProof/>
                <w:webHidden/>
              </w:rPr>
              <w:t>2</w:t>
            </w:r>
            <w:r w:rsidR="008424FD">
              <w:rPr>
                <w:noProof/>
                <w:webHidden/>
              </w:rPr>
              <w:fldChar w:fldCharType="end"/>
            </w:r>
          </w:hyperlink>
        </w:p>
        <w:p w14:paraId="76373191" w14:textId="77777777" w:rsidR="008424FD" w:rsidRDefault="00856B53">
          <w:pPr>
            <w:pStyle w:val="TOC2"/>
            <w:tabs>
              <w:tab w:val="left" w:pos="880"/>
              <w:tab w:val="right" w:leader="dot" w:pos="9322"/>
            </w:tabs>
            <w:rPr>
              <w:rFonts w:asciiTheme="minorHAnsi" w:eastAsiaTheme="minorEastAsia" w:hAnsiTheme="minorHAnsi"/>
              <w:noProof/>
              <w:lang w:eastAsia="en-GB"/>
            </w:rPr>
          </w:pPr>
          <w:hyperlink w:anchor="_Toc535932377" w:history="1">
            <w:r w:rsidR="008424FD" w:rsidRPr="00BE4DAA">
              <w:rPr>
                <w:rStyle w:val="Hyperlink"/>
                <w:noProof/>
              </w:rPr>
              <w:t>3.1.</w:t>
            </w:r>
            <w:r w:rsidR="008424FD">
              <w:rPr>
                <w:rFonts w:asciiTheme="minorHAnsi" w:eastAsiaTheme="minorEastAsia" w:hAnsiTheme="minorHAnsi"/>
                <w:noProof/>
                <w:lang w:eastAsia="en-GB"/>
              </w:rPr>
              <w:tab/>
            </w:r>
            <w:r w:rsidR="008424FD" w:rsidRPr="00BE4DAA">
              <w:rPr>
                <w:rStyle w:val="Hyperlink"/>
                <w:noProof/>
              </w:rPr>
              <w:t>Consultant and /or Specialist Nurse</w:t>
            </w:r>
            <w:r w:rsidR="008424FD">
              <w:rPr>
                <w:noProof/>
                <w:webHidden/>
              </w:rPr>
              <w:tab/>
            </w:r>
            <w:r w:rsidR="008424FD">
              <w:rPr>
                <w:noProof/>
                <w:webHidden/>
              </w:rPr>
              <w:fldChar w:fldCharType="begin"/>
            </w:r>
            <w:r w:rsidR="008424FD">
              <w:rPr>
                <w:noProof/>
                <w:webHidden/>
              </w:rPr>
              <w:instrText xml:space="preserve"> PAGEREF _Toc535932377 \h </w:instrText>
            </w:r>
            <w:r w:rsidR="008424FD">
              <w:rPr>
                <w:noProof/>
                <w:webHidden/>
              </w:rPr>
            </w:r>
            <w:r w:rsidR="008424FD">
              <w:rPr>
                <w:noProof/>
                <w:webHidden/>
              </w:rPr>
              <w:fldChar w:fldCharType="separate"/>
            </w:r>
            <w:r w:rsidR="007B67B8">
              <w:rPr>
                <w:noProof/>
                <w:webHidden/>
              </w:rPr>
              <w:t>2</w:t>
            </w:r>
            <w:r w:rsidR="008424FD">
              <w:rPr>
                <w:noProof/>
                <w:webHidden/>
              </w:rPr>
              <w:fldChar w:fldCharType="end"/>
            </w:r>
          </w:hyperlink>
        </w:p>
        <w:p w14:paraId="3E758FD2" w14:textId="77777777" w:rsidR="008424FD" w:rsidRDefault="00856B53">
          <w:pPr>
            <w:pStyle w:val="TOC2"/>
            <w:tabs>
              <w:tab w:val="left" w:pos="880"/>
              <w:tab w:val="right" w:leader="dot" w:pos="9322"/>
            </w:tabs>
            <w:rPr>
              <w:rFonts w:asciiTheme="minorHAnsi" w:eastAsiaTheme="minorEastAsia" w:hAnsiTheme="minorHAnsi"/>
              <w:noProof/>
              <w:lang w:eastAsia="en-GB"/>
            </w:rPr>
          </w:pPr>
          <w:hyperlink w:anchor="_Toc535932378" w:history="1">
            <w:r w:rsidR="008424FD" w:rsidRPr="00BE4DAA">
              <w:rPr>
                <w:rStyle w:val="Hyperlink"/>
                <w:noProof/>
              </w:rPr>
              <w:t>3.2.</w:t>
            </w:r>
            <w:r w:rsidR="008424FD">
              <w:rPr>
                <w:rFonts w:asciiTheme="minorHAnsi" w:eastAsiaTheme="minorEastAsia" w:hAnsiTheme="minorHAnsi"/>
                <w:noProof/>
                <w:lang w:eastAsia="en-GB"/>
              </w:rPr>
              <w:tab/>
            </w:r>
            <w:r w:rsidR="008424FD" w:rsidRPr="00BE4DAA">
              <w:rPr>
                <w:rStyle w:val="Hyperlink"/>
                <w:noProof/>
              </w:rPr>
              <w:t>General Practitioner</w:t>
            </w:r>
            <w:r w:rsidR="008424FD">
              <w:rPr>
                <w:noProof/>
                <w:webHidden/>
              </w:rPr>
              <w:tab/>
            </w:r>
            <w:r w:rsidR="008424FD">
              <w:rPr>
                <w:noProof/>
                <w:webHidden/>
              </w:rPr>
              <w:fldChar w:fldCharType="begin"/>
            </w:r>
            <w:r w:rsidR="008424FD">
              <w:rPr>
                <w:noProof/>
                <w:webHidden/>
              </w:rPr>
              <w:instrText xml:space="preserve"> PAGEREF _Toc535932378 \h </w:instrText>
            </w:r>
            <w:r w:rsidR="008424FD">
              <w:rPr>
                <w:noProof/>
                <w:webHidden/>
              </w:rPr>
            </w:r>
            <w:r w:rsidR="008424FD">
              <w:rPr>
                <w:noProof/>
                <w:webHidden/>
              </w:rPr>
              <w:fldChar w:fldCharType="separate"/>
            </w:r>
            <w:r w:rsidR="007B67B8">
              <w:rPr>
                <w:noProof/>
                <w:webHidden/>
              </w:rPr>
              <w:t>3</w:t>
            </w:r>
            <w:r w:rsidR="008424FD">
              <w:rPr>
                <w:noProof/>
                <w:webHidden/>
              </w:rPr>
              <w:fldChar w:fldCharType="end"/>
            </w:r>
          </w:hyperlink>
        </w:p>
        <w:p w14:paraId="3F1B46C7" w14:textId="77777777" w:rsidR="008424FD" w:rsidRDefault="00856B53">
          <w:pPr>
            <w:pStyle w:val="TOC2"/>
            <w:tabs>
              <w:tab w:val="left" w:pos="880"/>
              <w:tab w:val="right" w:leader="dot" w:pos="9322"/>
            </w:tabs>
            <w:rPr>
              <w:rFonts w:asciiTheme="minorHAnsi" w:eastAsiaTheme="minorEastAsia" w:hAnsiTheme="minorHAnsi"/>
              <w:noProof/>
              <w:lang w:eastAsia="en-GB"/>
            </w:rPr>
          </w:pPr>
          <w:hyperlink w:anchor="_Toc535932379" w:history="1">
            <w:r w:rsidR="008424FD" w:rsidRPr="00BE4DAA">
              <w:rPr>
                <w:rStyle w:val="Hyperlink"/>
                <w:noProof/>
              </w:rPr>
              <w:t>3.3.</w:t>
            </w:r>
            <w:r w:rsidR="008424FD">
              <w:rPr>
                <w:rFonts w:asciiTheme="minorHAnsi" w:eastAsiaTheme="minorEastAsia" w:hAnsiTheme="minorHAnsi"/>
                <w:noProof/>
                <w:lang w:eastAsia="en-GB"/>
              </w:rPr>
              <w:tab/>
            </w:r>
            <w:r w:rsidR="008424FD" w:rsidRPr="00BE4DAA">
              <w:rPr>
                <w:rStyle w:val="Hyperlink"/>
                <w:noProof/>
              </w:rPr>
              <w:t>Patient responsibility</w:t>
            </w:r>
            <w:r w:rsidR="008424FD">
              <w:rPr>
                <w:noProof/>
                <w:webHidden/>
              </w:rPr>
              <w:tab/>
            </w:r>
            <w:r w:rsidR="008424FD">
              <w:rPr>
                <w:noProof/>
                <w:webHidden/>
              </w:rPr>
              <w:fldChar w:fldCharType="begin"/>
            </w:r>
            <w:r w:rsidR="008424FD">
              <w:rPr>
                <w:noProof/>
                <w:webHidden/>
              </w:rPr>
              <w:instrText xml:space="preserve"> PAGEREF _Toc535932379 \h </w:instrText>
            </w:r>
            <w:r w:rsidR="008424FD">
              <w:rPr>
                <w:noProof/>
                <w:webHidden/>
              </w:rPr>
            </w:r>
            <w:r w:rsidR="008424FD">
              <w:rPr>
                <w:noProof/>
                <w:webHidden/>
              </w:rPr>
              <w:fldChar w:fldCharType="separate"/>
            </w:r>
            <w:r w:rsidR="007B67B8">
              <w:rPr>
                <w:noProof/>
                <w:webHidden/>
              </w:rPr>
              <w:t>3</w:t>
            </w:r>
            <w:r w:rsidR="008424FD">
              <w:rPr>
                <w:noProof/>
                <w:webHidden/>
              </w:rPr>
              <w:fldChar w:fldCharType="end"/>
            </w:r>
          </w:hyperlink>
        </w:p>
        <w:p w14:paraId="147711D1" w14:textId="77777777" w:rsidR="008424FD" w:rsidRDefault="00856B53">
          <w:pPr>
            <w:pStyle w:val="TOC2"/>
            <w:tabs>
              <w:tab w:val="left" w:pos="880"/>
              <w:tab w:val="right" w:leader="dot" w:pos="9322"/>
            </w:tabs>
            <w:rPr>
              <w:rFonts w:asciiTheme="minorHAnsi" w:eastAsiaTheme="minorEastAsia" w:hAnsiTheme="minorHAnsi"/>
              <w:noProof/>
              <w:lang w:eastAsia="en-GB"/>
            </w:rPr>
          </w:pPr>
          <w:hyperlink w:anchor="_Toc535932380" w:history="1">
            <w:r w:rsidR="008424FD" w:rsidRPr="00BE4DAA">
              <w:rPr>
                <w:rStyle w:val="Hyperlink"/>
                <w:noProof/>
              </w:rPr>
              <w:t>3.4.</w:t>
            </w:r>
            <w:r w:rsidR="008424FD">
              <w:rPr>
                <w:rFonts w:asciiTheme="minorHAnsi" w:eastAsiaTheme="minorEastAsia" w:hAnsiTheme="minorHAnsi"/>
                <w:noProof/>
                <w:lang w:eastAsia="en-GB"/>
              </w:rPr>
              <w:tab/>
            </w:r>
            <w:r w:rsidR="008424FD" w:rsidRPr="00BE4DAA">
              <w:rPr>
                <w:rStyle w:val="Hyperlink"/>
                <w:noProof/>
              </w:rPr>
              <w:t>Clinical Commissioning Group</w:t>
            </w:r>
            <w:r w:rsidR="008424FD">
              <w:rPr>
                <w:noProof/>
                <w:webHidden/>
              </w:rPr>
              <w:tab/>
            </w:r>
            <w:r w:rsidR="008424FD">
              <w:rPr>
                <w:noProof/>
                <w:webHidden/>
              </w:rPr>
              <w:fldChar w:fldCharType="begin"/>
            </w:r>
            <w:r w:rsidR="008424FD">
              <w:rPr>
                <w:noProof/>
                <w:webHidden/>
              </w:rPr>
              <w:instrText xml:space="preserve"> PAGEREF _Toc535932380 \h </w:instrText>
            </w:r>
            <w:r w:rsidR="008424FD">
              <w:rPr>
                <w:noProof/>
                <w:webHidden/>
              </w:rPr>
            </w:r>
            <w:r w:rsidR="008424FD">
              <w:rPr>
                <w:noProof/>
                <w:webHidden/>
              </w:rPr>
              <w:fldChar w:fldCharType="separate"/>
            </w:r>
            <w:r w:rsidR="007B67B8">
              <w:rPr>
                <w:noProof/>
                <w:webHidden/>
              </w:rPr>
              <w:t>3</w:t>
            </w:r>
            <w:r w:rsidR="008424FD">
              <w:rPr>
                <w:noProof/>
                <w:webHidden/>
              </w:rPr>
              <w:fldChar w:fldCharType="end"/>
            </w:r>
          </w:hyperlink>
        </w:p>
        <w:p w14:paraId="36F34A61" w14:textId="77777777" w:rsidR="008424FD" w:rsidRDefault="00856B53">
          <w:pPr>
            <w:pStyle w:val="TOC1"/>
            <w:tabs>
              <w:tab w:val="left" w:pos="442"/>
              <w:tab w:val="right" w:leader="dot" w:pos="9322"/>
            </w:tabs>
            <w:rPr>
              <w:rFonts w:asciiTheme="minorHAnsi" w:eastAsiaTheme="minorEastAsia" w:hAnsiTheme="minorHAnsi" w:cstheme="minorBidi"/>
              <w:noProof/>
              <w:lang w:eastAsia="en-GB"/>
            </w:rPr>
          </w:pPr>
          <w:hyperlink w:anchor="_Toc535932381" w:history="1">
            <w:r w:rsidR="008424FD" w:rsidRPr="00BE4DAA">
              <w:rPr>
                <w:rStyle w:val="Hyperlink"/>
                <w:noProof/>
              </w:rPr>
              <w:t>4.</w:t>
            </w:r>
            <w:r w:rsidR="008424FD">
              <w:rPr>
                <w:rFonts w:asciiTheme="minorHAnsi" w:eastAsiaTheme="minorEastAsia" w:hAnsiTheme="minorHAnsi" w:cstheme="minorBidi"/>
                <w:noProof/>
                <w:lang w:eastAsia="en-GB"/>
              </w:rPr>
              <w:tab/>
            </w:r>
            <w:r w:rsidR="008424FD" w:rsidRPr="00BE4DAA">
              <w:rPr>
                <w:rStyle w:val="Hyperlink"/>
                <w:noProof/>
              </w:rPr>
              <w:t>Indications</w:t>
            </w:r>
            <w:r w:rsidR="008424FD">
              <w:rPr>
                <w:noProof/>
                <w:webHidden/>
              </w:rPr>
              <w:tab/>
            </w:r>
            <w:r w:rsidR="008424FD">
              <w:rPr>
                <w:noProof/>
                <w:webHidden/>
              </w:rPr>
              <w:fldChar w:fldCharType="begin"/>
            </w:r>
            <w:r w:rsidR="008424FD">
              <w:rPr>
                <w:noProof/>
                <w:webHidden/>
              </w:rPr>
              <w:instrText xml:space="preserve"> PAGEREF _Toc535932381 \h </w:instrText>
            </w:r>
            <w:r w:rsidR="008424FD">
              <w:rPr>
                <w:noProof/>
                <w:webHidden/>
              </w:rPr>
            </w:r>
            <w:r w:rsidR="008424FD">
              <w:rPr>
                <w:noProof/>
                <w:webHidden/>
              </w:rPr>
              <w:fldChar w:fldCharType="separate"/>
            </w:r>
            <w:r w:rsidR="007B67B8">
              <w:rPr>
                <w:noProof/>
                <w:webHidden/>
              </w:rPr>
              <w:t>3</w:t>
            </w:r>
            <w:r w:rsidR="008424FD">
              <w:rPr>
                <w:noProof/>
                <w:webHidden/>
              </w:rPr>
              <w:fldChar w:fldCharType="end"/>
            </w:r>
          </w:hyperlink>
        </w:p>
        <w:p w14:paraId="2E7941B5" w14:textId="77777777" w:rsidR="008424FD" w:rsidRDefault="00856B53">
          <w:pPr>
            <w:pStyle w:val="TOC1"/>
            <w:tabs>
              <w:tab w:val="left" w:pos="442"/>
              <w:tab w:val="right" w:leader="dot" w:pos="9322"/>
            </w:tabs>
            <w:rPr>
              <w:rFonts w:asciiTheme="minorHAnsi" w:eastAsiaTheme="minorEastAsia" w:hAnsiTheme="minorHAnsi" w:cstheme="minorBidi"/>
              <w:noProof/>
              <w:lang w:eastAsia="en-GB"/>
            </w:rPr>
          </w:pPr>
          <w:hyperlink w:anchor="_Toc535932382" w:history="1">
            <w:r w:rsidR="008424FD" w:rsidRPr="00BE4DAA">
              <w:rPr>
                <w:rStyle w:val="Hyperlink"/>
                <w:noProof/>
              </w:rPr>
              <w:t>5.</w:t>
            </w:r>
            <w:r w:rsidR="008424FD">
              <w:rPr>
                <w:rFonts w:asciiTheme="minorHAnsi" w:eastAsiaTheme="minorEastAsia" w:hAnsiTheme="minorHAnsi" w:cstheme="minorBidi"/>
                <w:noProof/>
                <w:lang w:eastAsia="en-GB"/>
              </w:rPr>
              <w:tab/>
            </w:r>
            <w:r w:rsidR="008424FD" w:rsidRPr="00BE4DAA">
              <w:rPr>
                <w:rStyle w:val="Hyperlink"/>
                <w:noProof/>
              </w:rPr>
              <w:t>Dose and Administration</w:t>
            </w:r>
            <w:r w:rsidR="008424FD">
              <w:rPr>
                <w:noProof/>
                <w:webHidden/>
              </w:rPr>
              <w:tab/>
            </w:r>
            <w:r w:rsidR="008424FD">
              <w:rPr>
                <w:noProof/>
                <w:webHidden/>
              </w:rPr>
              <w:fldChar w:fldCharType="begin"/>
            </w:r>
            <w:r w:rsidR="008424FD">
              <w:rPr>
                <w:noProof/>
                <w:webHidden/>
              </w:rPr>
              <w:instrText xml:space="preserve"> PAGEREF _Toc535932382 \h </w:instrText>
            </w:r>
            <w:r w:rsidR="008424FD">
              <w:rPr>
                <w:noProof/>
                <w:webHidden/>
              </w:rPr>
            </w:r>
            <w:r w:rsidR="008424FD">
              <w:rPr>
                <w:noProof/>
                <w:webHidden/>
              </w:rPr>
              <w:fldChar w:fldCharType="separate"/>
            </w:r>
            <w:r w:rsidR="007B67B8">
              <w:rPr>
                <w:noProof/>
                <w:webHidden/>
              </w:rPr>
              <w:t>3</w:t>
            </w:r>
            <w:r w:rsidR="008424FD">
              <w:rPr>
                <w:noProof/>
                <w:webHidden/>
              </w:rPr>
              <w:fldChar w:fldCharType="end"/>
            </w:r>
          </w:hyperlink>
        </w:p>
        <w:p w14:paraId="7CDA87C1" w14:textId="77777777" w:rsidR="008424FD" w:rsidRDefault="00856B53">
          <w:pPr>
            <w:pStyle w:val="TOC1"/>
            <w:tabs>
              <w:tab w:val="left" w:pos="442"/>
              <w:tab w:val="right" w:leader="dot" w:pos="9322"/>
            </w:tabs>
            <w:rPr>
              <w:rFonts w:asciiTheme="minorHAnsi" w:eastAsiaTheme="minorEastAsia" w:hAnsiTheme="minorHAnsi" w:cstheme="minorBidi"/>
              <w:noProof/>
              <w:lang w:eastAsia="en-GB"/>
            </w:rPr>
          </w:pPr>
          <w:hyperlink w:anchor="_Toc535932383" w:history="1">
            <w:r w:rsidR="008424FD" w:rsidRPr="00BE4DAA">
              <w:rPr>
                <w:rStyle w:val="Hyperlink"/>
                <w:noProof/>
              </w:rPr>
              <w:t>6.</w:t>
            </w:r>
            <w:r w:rsidR="008424FD">
              <w:rPr>
                <w:rFonts w:asciiTheme="minorHAnsi" w:eastAsiaTheme="minorEastAsia" w:hAnsiTheme="minorHAnsi" w:cstheme="minorBidi"/>
                <w:noProof/>
                <w:lang w:eastAsia="en-GB"/>
              </w:rPr>
              <w:tab/>
            </w:r>
            <w:r w:rsidR="008424FD" w:rsidRPr="00BE4DAA">
              <w:rPr>
                <w:rStyle w:val="Hyperlink"/>
                <w:noProof/>
              </w:rPr>
              <w:t>Adverse effects</w:t>
            </w:r>
            <w:r w:rsidR="008424FD">
              <w:rPr>
                <w:noProof/>
                <w:webHidden/>
              </w:rPr>
              <w:tab/>
            </w:r>
            <w:r w:rsidR="008424FD">
              <w:rPr>
                <w:noProof/>
                <w:webHidden/>
              </w:rPr>
              <w:fldChar w:fldCharType="begin"/>
            </w:r>
            <w:r w:rsidR="008424FD">
              <w:rPr>
                <w:noProof/>
                <w:webHidden/>
              </w:rPr>
              <w:instrText xml:space="preserve"> PAGEREF _Toc535932383 \h </w:instrText>
            </w:r>
            <w:r w:rsidR="008424FD">
              <w:rPr>
                <w:noProof/>
                <w:webHidden/>
              </w:rPr>
            </w:r>
            <w:r w:rsidR="008424FD">
              <w:rPr>
                <w:noProof/>
                <w:webHidden/>
              </w:rPr>
              <w:fldChar w:fldCharType="separate"/>
            </w:r>
            <w:r w:rsidR="007B67B8">
              <w:rPr>
                <w:noProof/>
                <w:webHidden/>
              </w:rPr>
              <w:t>3</w:t>
            </w:r>
            <w:r w:rsidR="008424FD">
              <w:rPr>
                <w:noProof/>
                <w:webHidden/>
              </w:rPr>
              <w:fldChar w:fldCharType="end"/>
            </w:r>
          </w:hyperlink>
        </w:p>
        <w:p w14:paraId="6696F07F" w14:textId="77777777" w:rsidR="008424FD" w:rsidRDefault="00856B53">
          <w:pPr>
            <w:pStyle w:val="TOC1"/>
            <w:tabs>
              <w:tab w:val="left" w:pos="442"/>
              <w:tab w:val="right" w:leader="dot" w:pos="9322"/>
            </w:tabs>
            <w:rPr>
              <w:rFonts w:asciiTheme="minorHAnsi" w:eastAsiaTheme="minorEastAsia" w:hAnsiTheme="minorHAnsi" w:cstheme="minorBidi"/>
              <w:noProof/>
              <w:lang w:eastAsia="en-GB"/>
            </w:rPr>
          </w:pPr>
          <w:hyperlink w:anchor="_Toc535932384" w:history="1">
            <w:r w:rsidR="008424FD" w:rsidRPr="00BE4DAA">
              <w:rPr>
                <w:rStyle w:val="Hyperlink"/>
                <w:noProof/>
              </w:rPr>
              <w:t>7.</w:t>
            </w:r>
            <w:r w:rsidR="008424FD">
              <w:rPr>
                <w:rFonts w:asciiTheme="minorHAnsi" w:eastAsiaTheme="minorEastAsia" w:hAnsiTheme="minorHAnsi" w:cstheme="minorBidi"/>
                <w:noProof/>
                <w:lang w:eastAsia="en-GB"/>
              </w:rPr>
              <w:tab/>
            </w:r>
            <w:r w:rsidR="008424FD" w:rsidRPr="00BE4DAA">
              <w:rPr>
                <w:rStyle w:val="Hyperlink"/>
                <w:noProof/>
              </w:rPr>
              <w:t>Cautions</w:t>
            </w:r>
            <w:r w:rsidR="008424FD">
              <w:rPr>
                <w:noProof/>
                <w:webHidden/>
              </w:rPr>
              <w:tab/>
            </w:r>
            <w:r w:rsidR="008424FD">
              <w:rPr>
                <w:noProof/>
                <w:webHidden/>
              </w:rPr>
              <w:fldChar w:fldCharType="begin"/>
            </w:r>
            <w:r w:rsidR="008424FD">
              <w:rPr>
                <w:noProof/>
                <w:webHidden/>
              </w:rPr>
              <w:instrText xml:space="preserve"> PAGEREF _Toc535932384 \h </w:instrText>
            </w:r>
            <w:r w:rsidR="008424FD">
              <w:rPr>
                <w:noProof/>
                <w:webHidden/>
              </w:rPr>
            </w:r>
            <w:r w:rsidR="008424FD">
              <w:rPr>
                <w:noProof/>
                <w:webHidden/>
              </w:rPr>
              <w:fldChar w:fldCharType="separate"/>
            </w:r>
            <w:r w:rsidR="007B67B8">
              <w:rPr>
                <w:noProof/>
                <w:webHidden/>
              </w:rPr>
              <w:t>3</w:t>
            </w:r>
            <w:r w:rsidR="008424FD">
              <w:rPr>
                <w:noProof/>
                <w:webHidden/>
              </w:rPr>
              <w:fldChar w:fldCharType="end"/>
            </w:r>
          </w:hyperlink>
        </w:p>
        <w:p w14:paraId="47951BDE" w14:textId="77777777" w:rsidR="008424FD" w:rsidRDefault="00856B53">
          <w:pPr>
            <w:pStyle w:val="TOC1"/>
            <w:tabs>
              <w:tab w:val="left" w:pos="442"/>
              <w:tab w:val="right" w:leader="dot" w:pos="9322"/>
            </w:tabs>
            <w:rPr>
              <w:rFonts w:asciiTheme="minorHAnsi" w:eastAsiaTheme="minorEastAsia" w:hAnsiTheme="minorHAnsi" w:cstheme="minorBidi"/>
              <w:noProof/>
              <w:lang w:eastAsia="en-GB"/>
            </w:rPr>
          </w:pPr>
          <w:hyperlink w:anchor="_Toc535932385" w:history="1">
            <w:r w:rsidR="008424FD" w:rsidRPr="00BE4DAA">
              <w:rPr>
                <w:rStyle w:val="Hyperlink"/>
                <w:noProof/>
              </w:rPr>
              <w:t>8.</w:t>
            </w:r>
            <w:r w:rsidR="008424FD">
              <w:rPr>
                <w:rFonts w:asciiTheme="minorHAnsi" w:eastAsiaTheme="minorEastAsia" w:hAnsiTheme="minorHAnsi" w:cstheme="minorBidi"/>
                <w:noProof/>
                <w:lang w:eastAsia="en-GB"/>
              </w:rPr>
              <w:tab/>
            </w:r>
            <w:r w:rsidR="008424FD" w:rsidRPr="00BE4DAA">
              <w:rPr>
                <w:rStyle w:val="Hyperlink"/>
                <w:noProof/>
              </w:rPr>
              <w:t>Clinical Monitoring</w:t>
            </w:r>
            <w:r w:rsidR="008424FD">
              <w:rPr>
                <w:noProof/>
                <w:webHidden/>
              </w:rPr>
              <w:tab/>
            </w:r>
            <w:r w:rsidR="008424FD">
              <w:rPr>
                <w:noProof/>
                <w:webHidden/>
              </w:rPr>
              <w:fldChar w:fldCharType="begin"/>
            </w:r>
            <w:r w:rsidR="008424FD">
              <w:rPr>
                <w:noProof/>
                <w:webHidden/>
              </w:rPr>
              <w:instrText xml:space="preserve"> PAGEREF _Toc535932385 \h </w:instrText>
            </w:r>
            <w:r w:rsidR="008424FD">
              <w:rPr>
                <w:noProof/>
                <w:webHidden/>
              </w:rPr>
            </w:r>
            <w:r w:rsidR="008424FD">
              <w:rPr>
                <w:noProof/>
                <w:webHidden/>
              </w:rPr>
              <w:fldChar w:fldCharType="separate"/>
            </w:r>
            <w:r w:rsidR="007B67B8">
              <w:rPr>
                <w:noProof/>
                <w:webHidden/>
              </w:rPr>
              <w:t>3</w:t>
            </w:r>
            <w:r w:rsidR="008424FD">
              <w:rPr>
                <w:noProof/>
                <w:webHidden/>
              </w:rPr>
              <w:fldChar w:fldCharType="end"/>
            </w:r>
          </w:hyperlink>
        </w:p>
        <w:p w14:paraId="3E5AE46C" w14:textId="77777777" w:rsidR="008424FD" w:rsidRDefault="00856B53">
          <w:pPr>
            <w:pStyle w:val="TOC1"/>
            <w:tabs>
              <w:tab w:val="left" w:pos="442"/>
              <w:tab w:val="right" w:leader="dot" w:pos="9322"/>
            </w:tabs>
            <w:rPr>
              <w:rFonts w:asciiTheme="minorHAnsi" w:eastAsiaTheme="minorEastAsia" w:hAnsiTheme="minorHAnsi" w:cstheme="minorBidi"/>
              <w:noProof/>
              <w:lang w:eastAsia="en-GB"/>
            </w:rPr>
          </w:pPr>
          <w:hyperlink w:anchor="_Toc535932386" w:history="1">
            <w:r w:rsidR="008424FD" w:rsidRPr="00BE4DAA">
              <w:rPr>
                <w:rStyle w:val="Hyperlink"/>
                <w:noProof/>
              </w:rPr>
              <w:t>9.</w:t>
            </w:r>
            <w:r w:rsidR="008424FD">
              <w:rPr>
                <w:rFonts w:asciiTheme="minorHAnsi" w:eastAsiaTheme="minorEastAsia" w:hAnsiTheme="minorHAnsi" w:cstheme="minorBidi"/>
                <w:noProof/>
                <w:lang w:eastAsia="en-GB"/>
              </w:rPr>
              <w:tab/>
            </w:r>
            <w:r w:rsidR="008424FD" w:rsidRPr="00BE4DAA">
              <w:rPr>
                <w:rStyle w:val="Hyperlink"/>
                <w:noProof/>
              </w:rPr>
              <w:t>Contraindications</w:t>
            </w:r>
            <w:r w:rsidR="008424FD">
              <w:rPr>
                <w:noProof/>
                <w:webHidden/>
              </w:rPr>
              <w:tab/>
            </w:r>
            <w:r w:rsidR="008424FD">
              <w:rPr>
                <w:noProof/>
                <w:webHidden/>
              </w:rPr>
              <w:fldChar w:fldCharType="begin"/>
            </w:r>
            <w:r w:rsidR="008424FD">
              <w:rPr>
                <w:noProof/>
                <w:webHidden/>
              </w:rPr>
              <w:instrText xml:space="preserve"> PAGEREF _Toc535932386 \h </w:instrText>
            </w:r>
            <w:r w:rsidR="008424FD">
              <w:rPr>
                <w:noProof/>
                <w:webHidden/>
              </w:rPr>
            </w:r>
            <w:r w:rsidR="008424FD">
              <w:rPr>
                <w:noProof/>
                <w:webHidden/>
              </w:rPr>
              <w:fldChar w:fldCharType="separate"/>
            </w:r>
            <w:r w:rsidR="007B67B8">
              <w:rPr>
                <w:noProof/>
                <w:webHidden/>
              </w:rPr>
              <w:t>3</w:t>
            </w:r>
            <w:r w:rsidR="008424FD">
              <w:rPr>
                <w:noProof/>
                <w:webHidden/>
              </w:rPr>
              <w:fldChar w:fldCharType="end"/>
            </w:r>
          </w:hyperlink>
        </w:p>
        <w:p w14:paraId="3FF9D5BB" w14:textId="77777777" w:rsidR="008424FD" w:rsidRDefault="00856B53">
          <w:pPr>
            <w:pStyle w:val="TOC1"/>
            <w:tabs>
              <w:tab w:val="left" w:pos="660"/>
              <w:tab w:val="right" w:leader="dot" w:pos="9322"/>
            </w:tabs>
            <w:rPr>
              <w:rFonts w:asciiTheme="minorHAnsi" w:eastAsiaTheme="minorEastAsia" w:hAnsiTheme="minorHAnsi" w:cstheme="minorBidi"/>
              <w:noProof/>
              <w:lang w:eastAsia="en-GB"/>
            </w:rPr>
          </w:pPr>
          <w:hyperlink w:anchor="_Toc535932387" w:history="1">
            <w:r w:rsidR="008424FD" w:rsidRPr="00BE4DAA">
              <w:rPr>
                <w:rStyle w:val="Hyperlink"/>
                <w:noProof/>
              </w:rPr>
              <w:t>10.</w:t>
            </w:r>
            <w:r w:rsidR="008424FD">
              <w:rPr>
                <w:rFonts w:asciiTheme="minorHAnsi" w:eastAsiaTheme="minorEastAsia" w:hAnsiTheme="minorHAnsi" w:cstheme="minorBidi"/>
                <w:noProof/>
                <w:lang w:eastAsia="en-GB"/>
              </w:rPr>
              <w:tab/>
            </w:r>
            <w:r w:rsidR="008424FD" w:rsidRPr="00BE4DAA">
              <w:rPr>
                <w:rStyle w:val="Hyperlink"/>
                <w:noProof/>
              </w:rPr>
              <w:t>Drug Interactions</w:t>
            </w:r>
            <w:r w:rsidR="008424FD">
              <w:rPr>
                <w:noProof/>
                <w:webHidden/>
              </w:rPr>
              <w:tab/>
            </w:r>
            <w:r w:rsidR="008424FD">
              <w:rPr>
                <w:noProof/>
                <w:webHidden/>
              </w:rPr>
              <w:fldChar w:fldCharType="begin"/>
            </w:r>
            <w:r w:rsidR="008424FD">
              <w:rPr>
                <w:noProof/>
                <w:webHidden/>
              </w:rPr>
              <w:instrText xml:space="preserve"> PAGEREF _Toc535932387 \h </w:instrText>
            </w:r>
            <w:r w:rsidR="008424FD">
              <w:rPr>
                <w:noProof/>
                <w:webHidden/>
              </w:rPr>
            </w:r>
            <w:r w:rsidR="008424FD">
              <w:rPr>
                <w:noProof/>
                <w:webHidden/>
              </w:rPr>
              <w:fldChar w:fldCharType="separate"/>
            </w:r>
            <w:r w:rsidR="007B67B8">
              <w:rPr>
                <w:noProof/>
                <w:webHidden/>
              </w:rPr>
              <w:t>3</w:t>
            </w:r>
            <w:r w:rsidR="008424FD">
              <w:rPr>
                <w:noProof/>
                <w:webHidden/>
              </w:rPr>
              <w:fldChar w:fldCharType="end"/>
            </w:r>
          </w:hyperlink>
        </w:p>
        <w:p w14:paraId="6E89403F" w14:textId="77777777" w:rsidR="008424FD" w:rsidRDefault="00856B53">
          <w:pPr>
            <w:pStyle w:val="TOC1"/>
            <w:tabs>
              <w:tab w:val="left" w:pos="660"/>
              <w:tab w:val="right" w:leader="dot" w:pos="9322"/>
            </w:tabs>
            <w:rPr>
              <w:rFonts w:asciiTheme="minorHAnsi" w:eastAsiaTheme="minorEastAsia" w:hAnsiTheme="minorHAnsi" w:cstheme="minorBidi"/>
              <w:noProof/>
              <w:lang w:eastAsia="en-GB"/>
            </w:rPr>
          </w:pPr>
          <w:hyperlink w:anchor="_Toc535932388" w:history="1">
            <w:r w:rsidR="008424FD" w:rsidRPr="00BE4DAA">
              <w:rPr>
                <w:rStyle w:val="Hyperlink"/>
                <w:noProof/>
              </w:rPr>
              <w:t>11.</w:t>
            </w:r>
            <w:r w:rsidR="008424FD">
              <w:rPr>
                <w:rFonts w:asciiTheme="minorHAnsi" w:eastAsiaTheme="minorEastAsia" w:hAnsiTheme="minorHAnsi" w:cstheme="minorBidi"/>
                <w:noProof/>
                <w:lang w:eastAsia="en-GB"/>
              </w:rPr>
              <w:tab/>
            </w:r>
            <w:r w:rsidR="008424FD" w:rsidRPr="00BE4DAA">
              <w:rPr>
                <w:rStyle w:val="Hyperlink"/>
                <w:noProof/>
              </w:rPr>
              <w:t>References</w:t>
            </w:r>
            <w:r w:rsidR="008424FD">
              <w:rPr>
                <w:noProof/>
                <w:webHidden/>
              </w:rPr>
              <w:tab/>
            </w:r>
            <w:r w:rsidR="008424FD">
              <w:rPr>
                <w:noProof/>
                <w:webHidden/>
              </w:rPr>
              <w:fldChar w:fldCharType="begin"/>
            </w:r>
            <w:r w:rsidR="008424FD">
              <w:rPr>
                <w:noProof/>
                <w:webHidden/>
              </w:rPr>
              <w:instrText xml:space="preserve"> PAGEREF _Toc535932388 \h </w:instrText>
            </w:r>
            <w:r w:rsidR="008424FD">
              <w:rPr>
                <w:noProof/>
                <w:webHidden/>
              </w:rPr>
            </w:r>
            <w:r w:rsidR="008424FD">
              <w:rPr>
                <w:noProof/>
                <w:webHidden/>
              </w:rPr>
              <w:fldChar w:fldCharType="separate"/>
            </w:r>
            <w:r w:rsidR="007B67B8">
              <w:rPr>
                <w:noProof/>
                <w:webHidden/>
              </w:rPr>
              <w:t>3</w:t>
            </w:r>
            <w:r w:rsidR="008424FD">
              <w:rPr>
                <w:noProof/>
                <w:webHidden/>
              </w:rPr>
              <w:fldChar w:fldCharType="end"/>
            </w:r>
          </w:hyperlink>
        </w:p>
        <w:p w14:paraId="22729E82" w14:textId="77777777" w:rsidR="008424FD" w:rsidRDefault="00856B53">
          <w:pPr>
            <w:pStyle w:val="TOC1"/>
            <w:tabs>
              <w:tab w:val="left" w:pos="660"/>
              <w:tab w:val="right" w:leader="dot" w:pos="9322"/>
            </w:tabs>
            <w:rPr>
              <w:rFonts w:asciiTheme="minorHAnsi" w:eastAsiaTheme="minorEastAsia" w:hAnsiTheme="minorHAnsi" w:cstheme="minorBidi"/>
              <w:noProof/>
              <w:lang w:eastAsia="en-GB"/>
            </w:rPr>
          </w:pPr>
          <w:hyperlink w:anchor="_Toc535932389" w:history="1">
            <w:r w:rsidR="008424FD" w:rsidRPr="00BE4DAA">
              <w:rPr>
                <w:rStyle w:val="Hyperlink"/>
                <w:noProof/>
              </w:rPr>
              <w:t>12.</w:t>
            </w:r>
            <w:r w:rsidR="008424FD">
              <w:rPr>
                <w:rFonts w:asciiTheme="minorHAnsi" w:eastAsiaTheme="minorEastAsia" w:hAnsiTheme="minorHAnsi" w:cstheme="minorBidi"/>
                <w:noProof/>
                <w:lang w:eastAsia="en-GB"/>
              </w:rPr>
              <w:tab/>
            </w:r>
            <w:r w:rsidR="008424FD" w:rsidRPr="00BE4DAA">
              <w:rPr>
                <w:rStyle w:val="Hyperlink"/>
                <w:noProof/>
              </w:rPr>
              <w:t>Associated documents</w:t>
            </w:r>
            <w:r w:rsidR="008424FD">
              <w:rPr>
                <w:noProof/>
                <w:webHidden/>
              </w:rPr>
              <w:tab/>
            </w:r>
            <w:r w:rsidR="008424FD">
              <w:rPr>
                <w:noProof/>
                <w:webHidden/>
              </w:rPr>
              <w:fldChar w:fldCharType="begin"/>
            </w:r>
            <w:r w:rsidR="008424FD">
              <w:rPr>
                <w:noProof/>
                <w:webHidden/>
              </w:rPr>
              <w:instrText xml:space="preserve"> PAGEREF _Toc535932389 \h </w:instrText>
            </w:r>
            <w:r w:rsidR="008424FD">
              <w:rPr>
                <w:noProof/>
                <w:webHidden/>
              </w:rPr>
            </w:r>
            <w:r w:rsidR="008424FD">
              <w:rPr>
                <w:noProof/>
                <w:webHidden/>
              </w:rPr>
              <w:fldChar w:fldCharType="separate"/>
            </w:r>
            <w:r w:rsidR="007B67B8">
              <w:rPr>
                <w:noProof/>
                <w:webHidden/>
              </w:rPr>
              <w:t>3</w:t>
            </w:r>
            <w:r w:rsidR="008424FD">
              <w:rPr>
                <w:noProof/>
                <w:webHidden/>
              </w:rPr>
              <w:fldChar w:fldCharType="end"/>
            </w:r>
          </w:hyperlink>
        </w:p>
        <w:p w14:paraId="2237B12D" w14:textId="77777777" w:rsidR="008424FD" w:rsidRDefault="00856B53">
          <w:pPr>
            <w:pStyle w:val="TOC1"/>
            <w:tabs>
              <w:tab w:val="left" w:pos="660"/>
              <w:tab w:val="right" w:leader="dot" w:pos="9322"/>
            </w:tabs>
            <w:rPr>
              <w:rFonts w:asciiTheme="minorHAnsi" w:eastAsiaTheme="minorEastAsia" w:hAnsiTheme="minorHAnsi" w:cstheme="minorBidi"/>
              <w:noProof/>
              <w:lang w:eastAsia="en-GB"/>
            </w:rPr>
          </w:pPr>
          <w:hyperlink w:anchor="_Toc535932390" w:history="1">
            <w:r w:rsidR="008424FD" w:rsidRPr="00BE4DAA">
              <w:rPr>
                <w:rStyle w:val="Hyperlink"/>
                <w:noProof/>
              </w:rPr>
              <w:t>13.</w:t>
            </w:r>
            <w:r w:rsidR="008424FD">
              <w:rPr>
                <w:rFonts w:asciiTheme="minorHAnsi" w:eastAsiaTheme="minorEastAsia" w:hAnsiTheme="minorHAnsi" w:cstheme="minorBidi"/>
                <w:noProof/>
                <w:lang w:eastAsia="en-GB"/>
              </w:rPr>
              <w:tab/>
            </w:r>
            <w:r w:rsidR="008424FD" w:rsidRPr="00BE4DAA">
              <w:rPr>
                <w:rStyle w:val="Hyperlink"/>
                <w:noProof/>
              </w:rPr>
              <w:t>Contact Details</w:t>
            </w:r>
            <w:r w:rsidR="008424FD">
              <w:rPr>
                <w:noProof/>
                <w:webHidden/>
              </w:rPr>
              <w:tab/>
            </w:r>
            <w:r w:rsidR="008424FD">
              <w:rPr>
                <w:noProof/>
                <w:webHidden/>
              </w:rPr>
              <w:fldChar w:fldCharType="begin"/>
            </w:r>
            <w:r w:rsidR="008424FD">
              <w:rPr>
                <w:noProof/>
                <w:webHidden/>
              </w:rPr>
              <w:instrText xml:space="preserve"> PAGEREF _Toc535932390 \h </w:instrText>
            </w:r>
            <w:r w:rsidR="008424FD">
              <w:rPr>
                <w:noProof/>
                <w:webHidden/>
              </w:rPr>
            </w:r>
            <w:r w:rsidR="008424FD">
              <w:rPr>
                <w:noProof/>
                <w:webHidden/>
              </w:rPr>
              <w:fldChar w:fldCharType="separate"/>
            </w:r>
            <w:r w:rsidR="007B67B8">
              <w:rPr>
                <w:noProof/>
                <w:webHidden/>
              </w:rPr>
              <w:t>3</w:t>
            </w:r>
            <w:r w:rsidR="008424FD">
              <w:rPr>
                <w:noProof/>
                <w:webHidden/>
              </w:rPr>
              <w:fldChar w:fldCharType="end"/>
            </w:r>
          </w:hyperlink>
        </w:p>
        <w:p w14:paraId="4D94DDEB" w14:textId="77777777" w:rsidR="008424FD" w:rsidRDefault="00856B53">
          <w:pPr>
            <w:pStyle w:val="TOC1"/>
            <w:tabs>
              <w:tab w:val="right" w:leader="dot" w:pos="9322"/>
            </w:tabs>
            <w:rPr>
              <w:rFonts w:asciiTheme="minorHAnsi" w:eastAsiaTheme="minorEastAsia" w:hAnsiTheme="minorHAnsi" w:cstheme="minorBidi"/>
              <w:noProof/>
              <w:lang w:eastAsia="en-GB"/>
            </w:rPr>
          </w:pPr>
          <w:hyperlink w:anchor="_Toc535932391" w:history="1">
            <w:r w:rsidR="008424FD" w:rsidRPr="00BE4DAA">
              <w:rPr>
                <w:rStyle w:val="Hyperlink"/>
                <w:noProof/>
              </w:rPr>
              <w:t>Appendix 1: xxx transfer form: from [Trust] to GP practice</w:t>
            </w:r>
            <w:r w:rsidR="008424FD">
              <w:rPr>
                <w:noProof/>
                <w:webHidden/>
              </w:rPr>
              <w:tab/>
            </w:r>
            <w:r w:rsidR="008424FD">
              <w:rPr>
                <w:noProof/>
                <w:webHidden/>
              </w:rPr>
              <w:fldChar w:fldCharType="begin"/>
            </w:r>
            <w:r w:rsidR="008424FD">
              <w:rPr>
                <w:noProof/>
                <w:webHidden/>
              </w:rPr>
              <w:instrText xml:space="preserve"> PAGEREF _Toc535932391 \h </w:instrText>
            </w:r>
            <w:r w:rsidR="008424FD">
              <w:rPr>
                <w:noProof/>
                <w:webHidden/>
              </w:rPr>
            </w:r>
            <w:r w:rsidR="008424FD">
              <w:rPr>
                <w:noProof/>
                <w:webHidden/>
              </w:rPr>
              <w:fldChar w:fldCharType="separate"/>
            </w:r>
            <w:r w:rsidR="007B67B8">
              <w:rPr>
                <w:noProof/>
                <w:webHidden/>
              </w:rPr>
              <w:t>3</w:t>
            </w:r>
            <w:r w:rsidR="008424FD">
              <w:rPr>
                <w:noProof/>
                <w:webHidden/>
              </w:rPr>
              <w:fldChar w:fldCharType="end"/>
            </w:r>
          </w:hyperlink>
        </w:p>
        <w:p w14:paraId="631260A7" w14:textId="77777777" w:rsidR="00ED5B2E" w:rsidRDefault="00ED5B2E">
          <w:r>
            <w:rPr>
              <w:b/>
              <w:bCs/>
              <w:noProof/>
            </w:rPr>
            <w:fldChar w:fldCharType="end"/>
          </w:r>
        </w:p>
      </w:sdtContent>
    </w:sdt>
    <w:p w14:paraId="5312D02B" w14:textId="77777777" w:rsidR="008A5E15" w:rsidRPr="00ED5B2E" w:rsidRDefault="008A5E15" w:rsidP="00ED5B2E">
      <w:pPr>
        <w:pStyle w:val="NCLBodyText"/>
      </w:pPr>
    </w:p>
    <w:p w14:paraId="13C8D1DF" w14:textId="77777777" w:rsidR="00367357" w:rsidRDefault="00D46B50" w:rsidP="00D46B50">
      <w:pPr>
        <w:pStyle w:val="NCLHeading1"/>
      </w:pPr>
      <w:bookmarkStart w:id="0" w:name="_Toc535932374"/>
      <w:commentRangeStart w:id="1"/>
      <w:r w:rsidRPr="00D46B50">
        <w:t>Introduction</w:t>
      </w:r>
      <w:r>
        <w:t xml:space="preserve"> </w:t>
      </w:r>
      <w:commentRangeEnd w:id="1"/>
      <w:r>
        <w:rPr>
          <w:rStyle w:val="CommentReference"/>
          <w:rFonts w:eastAsiaTheme="minorHAnsi" w:cstheme="minorBidi"/>
          <w:b w:val="0"/>
          <w:bCs w:val="0"/>
          <w:color w:val="auto"/>
        </w:rPr>
        <w:commentReference w:id="1"/>
      </w:r>
      <w:r w:rsidR="00EE13FE">
        <w:t>Target audience</w:t>
      </w:r>
      <w:bookmarkEnd w:id="0"/>
    </w:p>
    <w:p w14:paraId="1A282018" w14:textId="77777777" w:rsidR="00D46B50" w:rsidRPr="0027048E" w:rsidRDefault="00D46B50" w:rsidP="00D46B50">
      <w:pPr>
        <w:pStyle w:val="NCLBodyText"/>
      </w:pPr>
      <w:r w:rsidRPr="0027048E">
        <w:t>This document should provide sufficient information to enable you to make an informed decision regarding the clinical and legal responsibility for prescribing this drug.</w:t>
      </w:r>
    </w:p>
    <w:p w14:paraId="10640885" w14:textId="77777777" w:rsidR="00D46B50" w:rsidRPr="0027048E" w:rsidRDefault="00D46B50" w:rsidP="00D46B50">
      <w:pPr>
        <w:pStyle w:val="NCLBodyText"/>
      </w:pPr>
      <w:r w:rsidRPr="0027048E">
        <w:t xml:space="preserve">[Drug] is/are xxx that are used to xxx. </w:t>
      </w:r>
    </w:p>
    <w:p w14:paraId="68A79AF3" w14:textId="77777777" w:rsidR="00D46B50" w:rsidRPr="0027048E" w:rsidRDefault="00D46B50" w:rsidP="00D46B50">
      <w:pPr>
        <w:pStyle w:val="NCLBodyText"/>
      </w:pPr>
      <w:r w:rsidRPr="0027048E">
        <w:t>Indication</w:t>
      </w:r>
    </w:p>
    <w:p w14:paraId="00F044CE" w14:textId="77777777" w:rsidR="00D46B50" w:rsidRPr="0027048E" w:rsidRDefault="00D46B50" w:rsidP="00D46B50">
      <w:pPr>
        <w:pStyle w:val="NCLBodyText"/>
      </w:pPr>
      <w:r w:rsidRPr="0027048E">
        <w:t>xxx</w:t>
      </w:r>
    </w:p>
    <w:p w14:paraId="1C8C553A" w14:textId="77777777" w:rsidR="00D46B50" w:rsidRPr="00D46B50" w:rsidRDefault="00D46B50" w:rsidP="00D46B50">
      <w:pPr>
        <w:pStyle w:val="NCLBodyText"/>
        <w:rPr>
          <w:rFonts w:cs="Arial"/>
        </w:rPr>
      </w:pPr>
      <w:r w:rsidRPr="0027048E">
        <w:rPr>
          <w:rFonts w:cs="Arial"/>
        </w:rPr>
        <w:t>Progressing to a stable, optimal dose usually takes approximately xxx.</w:t>
      </w:r>
      <w:r w:rsidRPr="0027048E">
        <w:rPr>
          <w:rFonts w:cs="Arial"/>
          <w:sz w:val="24"/>
        </w:rPr>
        <w:t xml:space="preserve">  </w:t>
      </w:r>
      <w:r w:rsidRPr="0027048E">
        <w:rPr>
          <w:rFonts w:cs="Arial"/>
        </w:rPr>
        <w:t xml:space="preserve">Once achieved, a shared care arrangement with you will be requested.  It will clarify responsibilities between the specialist and general practitioner (GP) for managing the prescribing of </w:t>
      </w:r>
      <w:proofErr w:type="spellStart"/>
      <w:r w:rsidRPr="0027048E">
        <w:rPr>
          <w:rFonts w:cs="Arial"/>
        </w:rPr>
        <w:t>xxxxxxxxxxxxxxxxxx</w:t>
      </w:r>
      <w:proofErr w:type="spellEnd"/>
      <w:r w:rsidRPr="0027048E">
        <w:rPr>
          <w:rFonts w:cs="Arial"/>
        </w:rPr>
        <w:t xml:space="preserve"> such as:</w:t>
      </w:r>
    </w:p>
    <w:p w14:paraId="4EAE4300" w14:textId="77777777" w:rsidR="00D46B50" w:rsidRPr="00F6699A" w:rsidRDefault="00D46B50" w:rsidP="00D46B50">
      <w:pPr>
        <w:pStyle w:val="ListBullet"/>
      </w:pPr>
      <w:r w:rsidRPr="00F6699A">
        <w:t>Who will prescribe;</w:t>
      </w:r>
    </w:p>
    <w:p w14:paraId="0E4D2D6F" w14:textId="77777777" w:rsidR="00D46B50" w:rsidRPr="00F6699A" w:rsidRDefault="00D46B50" w:rsidP="00D46B50">
      <w:pPr>
        <w:pStyle w:val="ListBullet"/>
      </w:pPr>
      <w:r w:rsidRPr="00F6699A">
        <w:t>Who will monitor;</w:t>
      </w:r>
    </w:p>
    <w:p w14:paraId="41D4AFA0" w14:textId="77777777" w:rsidR="00D46B50" w:rsidRPr="00F6699A" w:rsidRDefault="00D46B50" w:rsidP="00D46B50">
      <w:pPr>
        <w:pStyle w:val="ListBullet"/>
      </w:pPr>
      <w:r w:rsidRPr="00F6699A">
        <w:t>Any tests required (</w:t>
      </w:r>
      <w:proofErr w:type="gramStart"/>
      <w:r w:rsidRPr="00F6699A">
        <w:t>e.g.</w:t>
      </w:r>
      <w:proofErr w:type="gramEnd"/>
      <w:r w:rsidRPr="00F6699A">
        <w:t xml:space="preserve"> blood tests), the exact names/nature of the tests, why they are needed, the frequency of testing, the location in which these will be carried out and action to be taken for any abnormal results </w:t>
      </w:r>
    </w:p>
    <w:p w14:paraId="17625EBA" w14:textId="77777777" w:rsidR="00D46B50" w:rsidRPr="00F6699A" w:rsidRDefault="00D46B50" w:rsidP="00D46B50">
      <w:pPr>
        <w:pStyle w:val="ListBullet"/>
      </w:pPr>
      <w:r w:rsidRPr="00F6699A">
        <w:t>Which clinician will be responsible for receipt and review of the results;</w:t>
      </w:r>
    </w:p>
    <w:p w14:paraId="33D8B1A1" w14:textId="77777777" w:rsidR="00D46B50" w:rsidRPr="00D46B50" w:rsidRDefault="00D46B50" w:rsidP="00D46B50">
      <w:pPr>
        <w:pStyle w:val="ListBullet"/>
      </w:pPr>
      <w:r w:rsidRPr="00F6699A">
        <w:t>Who will communicate any necessary changes in dose to the patient and the GP;</w:t>
      </w:r>
    </w:p>
    <w:p w14:paraId="1B233FD6" w14:textId="77777777" w:rsidR="00D46B50" w:rsidRDefault="00D46B50" w:rsidP="00592DE9">
      <w:pPr>
        <w:pStyle w:val="NCLBodyText"/>
      </w:pPr>
      <w:r w:rsidRPr="00F6699A">
        <w:rPr>
          <w:i/>
        </w:rPr>
        <w:t xml:space="preserve">Please note that for some conditions and/or drugs, a Patient-Held Monitoring and Dosage Record booklet is required, in which case, in addition to all the above, the shared care guideline should also clarify who is responsible for recording the test results in this booklet.   </w:t>
      </w:r>
    </w:p>
    <w:p w14:paraId="3254C01F" w14:textId="77777777" w:rsidR="00592DE9" w:rsidRDefault="00D46B50" w:rsidP="00D46B50">
      <w:pPr>
        <w:pStyle w:val="NCLHeading1"/>
      </w:pPr>
      <w:bookmarkStart w:id="2" w:name="_Toc535932375"/>
      <w:r w:rsidRPr="00D46B50">
        <w:t>Shared Care criteria</w:t>
      </w:r>
      <w:bookmarkEnd w:id="2"/>
    </w:p>
    <w:p w14:paraId="785B34C2" w14:textId="77777777" w:rsidR="00592DE9" w:rsidRDefault="00D46B50" w:rsidP="00D46B50">
      <w:pPr>
        <w:pStyle w:val="NCLBodyText"/>
      </w:pPr>
      <w:r w:rsidRPr="00D46B50">
        <w:t xml:space="preserve">Patients who are stabilised on </w:t>
      </w:r>
      <w:proofErr w:type="spellStart"/>
      <w:r w:rsidRPr="00D46B50">
        <w:t>xxxxxx</w:t>
      </w:r>
      <w:proofErr w:type="spellEnd"/>
      <w:r w:rsidRPr="00D46B50">
        <w:t xml:space="preserve"> and have been monitored appropriately at baseline and after initiation of treatment with no problems identified during this period. </w:t>
      </w:r>
      <w:r w:rsidR="009D2F4A">
        <w:t>Abbreviations</w:t>
      </w:r>
    </w:p>
    <w:p w14:paraId="5E03EBF6" w14:textId="77777777" w:rsidR="00592DE9" w:rsidRDefault="00D46B50" w:rsidP="00D46B50">
      <w:pPr>
        <w:pStyle w:val="NCLHeading1"/>
      </w:pPr>
      <w:bookmarkStart w:id="3" w:name="_Toc535932376"/>
      <w:r w:rsidRPr="00D46B50">
        <w:t>Shared care responsibilities</w:t>
      </w:r>
      <w:bookmarkEnd w:id="3"/>
    </w:p>
    <w:p w14:paraId="57803560" w14:textId="77777777" w:rsidR="00D46B50" w:rsidRPr="0027048E" w:rsidRDefault="00D46B50" w:rsidP="008424FD">
      <w:pPr>
        <w:pStyle w:val="NCLHeading2"/>
      </w:pPr>
      <w:bookmarkStart w:id="4" w:name="_Toc535932377"/>
      <w:r w:rsidRPr="0027048E">
        <w:t>Consultant and /or Specialist Nurse</w:t>
      </w:r>
      <w:bookmarkEnd w:id="4"/>
    </w:p>
    <w:p w14:paraId="6C8C8B20" w14:textId="77777777" w:rsidR="00D46B50" w:rsidRPr="0027048E" w:rsidRDefault="00D46B50" w:rsidP="00D46B50">
      <w:pPr>
        <w:pStyle w:val="NCLBodyText"/>
      </w:pPr>
      <w:r w:rsidRPr="0027048E">
        <w:t xml:space="preserve">Send a letter to the GP along with shared care criteria and transfer form requesting shared care for this patient. Indication, dose and frequency to be decided by the hospital team.  </w:t>
      </w:r>
    </w:p>
    <w:p w14:paraId="66C23000" w14:textId="77777777" w:rsidR="00D46B50" w:rsidRPr="0027048E" w:rsidRDefault="00D46B50" w:rsidP="00D46B50">
      <w:pPr>
        <w:pStyle w:val="ListNumber"/>
      </w:pPr>
      <w:r w:rsidRPr="0027048E">
        <w:t>Before initiating treatment, perform baseline test to measure xxx</w:t>
      </w:r>
    </w:p>
    <w:p w14:paraId="42B86710" w14:textId="77777777" w:rsidR="00D46B50" w:rsidRPr="0027048E" w:rsidRDefault="00D46B50" w:rsidP="00D46B50">
      <w:pPr>
        <w:pStyle w:val="ListNumber"/>
        <w:rPr>
          <w:sz w:val="24"/>
        </w:rPr>
      </w:pPr>
      <w:r w:rsidRPr="0027048E">
        <w:rPr>
          <w:snapToGrid w:val="0"/>
        </w:rPr>
        <w:t xml:space="preserve">Discuss the benefits and side effects of treatment with the patient.  </w:t>
      </w:r>
      <w:r w:rsidRPr="0027048E">
        <w:t>Provide the patient with a Patient Information Leaflet, explain it and e</w:t>
      </w:r>
      <w:r w:rsidRPr="0027048E">
        <w:rPr>
          <w:snapToGrid w:val="0"/>
        </w:rPr>
        <w:t xml:space="preserve">nsure that the patient understands the reason for the treatment, </w:t>
      </w:r>
      <w:r>
        <w:rPr>
          <w:snapToGrid w:val="0"/>
        </w:rPr>
        <w:t>and dosing regimen</w:t>
      </w:r>
    </w:p>
    <w:p w14:paraId="37569C57" w14:textId="77777777" w:rsidR="00D46B50" w:rsidRPr="0027048E" w:rsidRDefault="00D46B50" w:rsidP="00D46B50">
      <w:pPr>
        <w:pStyle w:val="ListNumber"/>
      </w:pPr>
      <w:r w:rsidRPr="0027048E">
        <w:t xml:space="preserve">Initiate treatment and prescribe until the GP formally </w:t>
      </w:r>
      <w:proofErr w:type="gramStart"/>
      <w:r w:rsidRPr="0027048E">
        <w:t>agrees</w:t>
      </w:r>
      <w:proofErr w:type="gramEnd"/>
      <w:r w:rsidRPr="0027048E">
        <w:t xml:space="preserve"> to share care (</w:t>
      </w:r>
      <w:r>
        <w:t xml:space="preserve">until </w:t>
      </w:r>
      <w:r w:rsidRPr="0027048E">
        <w:t>patient is stabilised</w:t>
      </w:r>
      <w:r>
        <w:t xml:space="preserve"> or as according to Section C for local minimum supply durations</w:t>
      </w:r>
      <w:r w:rsidRPr="0027048E">
        <w:t xml:space="preserve">). </w:t>
      </w:r>
      <w:r>
        <w:t xml:space="preserve"> </w:t>
      </w:r>
      <w:r w:rsidRPr="0027048E">
        <w:t>Patients will be seen in clinic prior to consideration of shared care</w:t>
      </w:r>
    </w:p>
    <w:p w14:paraId="10B8930B" w14:textId="77777777" w:rsidR="00D46B50" w:rsidRPr="0027048E" w:rsidRDefault="00D46B50" w:rsidP="00D46B50">
      <w:pPr>
        <w:pStyle w:val="ListNumber"/>
        <w:rPr>
          <w:sz w:val="24"/>
        </w:rPr>
      </w:pPr>
      <w:r w:rsidRPr="0027048E">
        <w:rPr>
          <w:snapToGrid w:val="0"/>
        </w:rPr>
        <w:t>Discuss the shared care arrangement with the patient</w:t>
      </w:r>
    </w:p>
    <w:p w14:paraId="13EDD3E2" w14:textId="77777777" w:rsidR="00D46B50" w:rsidRPr="0027048E" w:rsidRDefault="00D46B50" w:rsidP="00D46B50">
      <w:pPr>
        <w:pStyle w:val="ListNumber"/>
        <w:rPr>
          <w:sz w:val="24"/>
        </w:rPr>
      </w:pPr>
      <w:r w:rsidRPr="0027048E">
        <w:rPr>
          <w:snapToGrid w:val="0"/>
        </w:rPr>
        <w:t>Provide results of baseline tests and recommend frequency of monitoring to GP. The consultant must also explain what the recommended tests are, why they are needed and the location in which these tests will be carried out</w:t>
      </w:r>
    </w:p>
    <w:p w14:paraId="25E63223" w14:textId="77777777" w:rsidR="00D46B50" w:rsidRPr="0027048E" w:rsidRDefault="00D46B50" w:rsidP="00D46B50">
      <w:pPr>
        <w:pStyle w:val="ListNumber"/>
      </w:pPr>
      <w:r w:rsidRPr="0027048E">
        <w:t>Send a letter to the GP after each clinic attendance ensuring current dose, weight, most recent blood results and frequency of monitoring are stated</w:t>
      </w:r>
    </w:p>
    <w:p w14:paraId="0B1E2290" w14:textId="77777777" w:rsidR="00D46B50" w:rsidRPr="0027048E" w:rsidRDefault="00D46B50" w:rsidP="00D46B50">
      <w:pPr>
        <w:pStyle w:val="ListNumber"/>
        <w:rPr>
          <w:sz w:val="24"/>
        </w:rPr>
      </w:pPr>
      <w:r w:rsidRPr="0027048E">
        <w:rPr>
          <w:snapToGrid w:val="0"/>
        </w:rPr>
        <w:t>In</w:t>
      </w:r>
      <w:r w:rsidRPr="0027048E">
        <w:t>form GP of blood test results, actions to take in case of abnormal results, and advise the GP on when to adjust the dose, stop treatment, or consult with specialist</w:t>
      </w:r>
    </w:p>
    <w:p w14:paraId="1E20AA7B" w14:textId="77777777" w:rsidR="00D46B50" w:rsidRPr="0027048E" w:rsidRDefault="00D46B50" w:rsidP="00D46B50">
      <w:pPr>
        <w:pStyle w:val="ListNumber"/>
        <w:rPr>
          <w:sz w:val="24"/>
        </w:rPr>
      </w:pPr>
      <w:r w:rsidRPr="0027048E">
        <w:rPr>
          <w:snapToGrid w:val="0"/>
        </w:rPr>
        <w:lastRenderedPageBreak/>
        <w:t>Periodically review the patient’s condition and communicate promptly with the GP when treatment is changed.</w:t>
      </w:r>
      <w:r w:rsidRPr="0027048E">
        <w:t xml:space="preserve">  Counsel the patient on any dose changes that are made during clinic appointments</w:t>
      </w:r>
    </w:p>
    <w:p w14:paraId="6639050D" w14:textId="77777777" w:rsidR="00D46B50" w:rsidRPr="0027048E" w:rsidRDefault="00D46B50" w:rsidP="00D46B50">
      <w:pPr>
        <w:pStyle w:val="ListNumber"/>
        <w:rPr>
          <w:sz w:val="24"/>
        </w:rPr>
      </w:pPr>
      <w:r w:rsidRPr="0027048E">
        <w:t>Evaluate adverse effects reported by GP or patient</w:t>
      </w:r>
    </w:p>
    <w:p w14:paraId="3483B1CB" w14:textId="77777777" w:rsidR="00D46B50" w:rsidRPr="0027048E" w:rsidRDefault="00D46B50" w:rsidP="00D46B50">
      <w:pPr>
        <w:pStyle w:val="ListNumber"/>
      </w:pPr>
      <w:r w:rsidRPr="0027048E">
        <w:t>Report adverse events to the MHRA (via yellow card scheme) and GP</w:t>
      </w:r>
    </w:p>
    <w:p w14:paraId="3B488C11" w14:textId="77777777" w:rsidR="00D46B50" w:rsidRPr="0027048E" w:rsidRDefault="00D46B50" w:rsidP="00D46B50">
      <w:pPr>
        <w:pStyle w:val="ListNumber"/>
      </w:pPr>
      <w:r w:rsidRPr="0027048E">
        <w:t>Inform GP of patients who do not attend clinic appointments</w:t>
      </w:r>
    </w:p>
    <w:p w14:paraId="6932416A" w14:textId="77777777" w:rsidR="00D46B50" w:rsidRPr="0027048E" w:rsidRDefault="00D46B50" w:rsidP="00D46B50">
      <w:pPr>
        <w:pStyle w:val="ListNumber"/>
      </w:pPr>
      <w:r w:rsidRPr="0027048E">
        <w:t>Ensure that clear backup arrangements exist for GPs to obtain advice and support</w:t>
      </w:r>
    </w:p>
    <w:p w14:paraId="48046629" w14:textId="77777777" w:rsidR="00D46B50" w:rsidRPr="0027048E" w:rsidRDefault="00D46B50" w:rsidP="008424FD">
      <w:pPr>
        <w:pStyle w:val="NCLHeading2"/>
      </w:pPr>
      <w:bookmarkStart w:id="5" w:name="_Toc535932378"/>
      <w:r w:rsidRPr="0027048E">
        <w:t>General Practitioner</w:t>
      </w:r>
      <w:bookmarkEnd w:id="5"/>
    </w:p>
    <w:p w14:paraId="6BD006E3" w14:textId="77777777" w:rsidR="00D46B50" w:rsidRPr="005D095E" w:rsidRDefault="00D46B50" w:rsidP="00D46B50">
      <w:pPr>
        <w:pStyle w:val="NCLBodyText"/>
      </w:pPr>
      <w:r w:rsidRPr="0027048E">
        <w:t xml:space="preserve">Complete transfer form and </w:t>
      </w:r>
      <w:r>
        <w:t>send</w:t>
      </w:r>
      <w:r w:rsidRPr="0027048E">
        <w:t xml:space="preserve"> back to </w:t>
      </w:r>
      <w:r>
        <w:t>h</w:t>
      </w:r>
      <w:r>
        <w:rPr>
          <w:i/>
        </w:rPr>
        <w:t xml:space="preserve">ospital </w:t>
      </w:r>
      <w:r w:rsidRPr="0027048E">
        <w:t xml:space="preserve">confirming acceptance/ rejection of shared care for patient. </w:t>
      </w:r>
      <w:r>
        <w:t xml:space="preserve"> </w:t>
      </w:r>
      <w:r w:rsidRPr="005D095E">
        <w:t>If GP</w:t>
      </w:r>
      <w:r>
        <w:t xml:space="preserve"> unable to agree to shared care, </w:t>
      </w:r>
      <w:r w:rsidRPr="005D095E">
        <w:t xml:space="preserve">inform the Hospital team stating reasons within </w:t>
      </w:r>
      <w:r w:rsidRPr="005D095E">
        <w:rPr>
          <w:b/>
          <w:i/>
        </w:rPr>
        <w:t>14 days</w:t>
      </w:r>
      <w:r w:rsidRPr="005D095E">
        <w:t xml:space="preserve"> of receipt of request.  If no response is received</w:t>
      </w:r>
      <w:r>
        <w:t xml:space="preserve"> with 14 days</w:t>
      </w:r>
      <w:r w:rsidRPr="005D095E">
        <w:t>, the Consultant will assume the GP has accepted shared care.</w:t>
      </w:r>
    </w:p>
    <w:p w14:paraId="26A5240F" w14:textId="77777777" w:rsidR="00D46B50" w:rsidRPr="0027048E" w:rsidRDefault="00D46B50" w:rsidP="00D46B50">
      <w:pPr>
        <w:pStyle w:val="ListNumber"/>
        <w:numPr>
          <w:ilvl w:val="0"/>
          <w:numId w:val="13"/>
        </w:numPr>
      </w:pPr>
      <w:r w:rsidRPr="0027048E">
        <w:t>Monitor patient’s overall health and well-being</w:t>
      </w:r>
    </w:p>
    <w:p w14:paraId="28651503" w14:textId="77777777" w:rsidR="00D46B50" w:rsidRPr="0027048E" w:rsidRDefault="00D46B50" w:rsidP="00D46B50">
      <w:pPr>
        <w:pStyle w:val="ListNumber"/>
      </w:pPr>
      <w:r w:rsidRPr="0027048E">
        <w:t>Prescribe the drug treatment as described (but not to alter the dose unless advised to do so by</w:t>
      </w:r>
      <w:r>
        <w:t xml:space="preserve"> the specialist</w:t>
      </w:r>
      <w:r w:rsidRPr="0027048E">
        <w:t>).</w:t>
      </w:r>
      <w:r w:rsidRPr="0027048E">
        <w:rPr>
          <w:snapToGrid w:val="0"/>
        </w:rPr>
        <w:t xml:space="preserve"> The term “as directed” </w:t>
      </w:r>
      <w:r w:rsidRPr="0027048E">
        <w:rPr>
          <w:b/>
          <w:snapToGrid w:val="0"/>
        </w:rPr>
        <w:t>SHOULD NOT</w:t>
      </w:r>
      <w:r w:rsidRPr="0027048E">
        <w:rPr>
          <w:snapToGrid w:val="0"/>
        </w:rPr>
        <w:t xml:space="preserve"> be used</w:t>
      </w:r>
    </w:p>
    <w:p w14:paraId="48E3EB75" w14:textId="77777777" w:rsidR="00D46B50" w:rsidRPr="0027048E" w:rsidRDefault="00D46B50" w:rsidP="00D46B50">
      <w:pPr>
        <w:pStyle w:val="ListNumber"/>
      </w:pPr>
      <w:r w:rsidRPr="0027048E">
        <w:t>Ensure that the patient understands the dosing</w:t>
      </w:r>
    </w:p>
    <w:p w14:paraId="6ACCB966" w14:textId="77777777" w:rsidR="00D46B50" w:rsidRPr="0027048E" w:rsidRDefault="00D46B50" w:rsidP="00D46B50">
      <w:pPr>
        <w:pStyle w:val="ListNumber"/>
      </w:pPr>
      <w:r w:rsidRPr="0027048E">
        <w:t>Ensure the patient understands that he/she must report the warning symptoms as listed under “adverse effects”</w:t>
      </w:r>
    </w:p>
    <w:p w14:paraId="4AF16C59" w14:textId="77777777" w:rsidR="00D46B50" w:rsidRPr="0027048E" w:rsidRDefault="00D46B50" w:rsidP="00D46B50">
      <w:pPr>
        <w:pStyle w:val="ListNumber"/>
      </w:pPr>
      <w:r w:rsidRPr="0027048E">
        <w:t>Ensure compatibility with concomitant medication</w:t>
      </w:r>
    </w:p>
    <w:p w14:paraId="2AD67A8F" w14:textId="77777777" w:rsidR="00D46B50" w:rsidRPr="0027048E" w:rsidRDefault="00D46B50" w:rsidP="00D46B50">
      <w:pPr>
        <w:pStyle w:val="ListNumber"/>
      </w:pPr>
      <w:r w:rsidRPr="0027048E">
        <w:t>Monitor results at recommended frequencies as described under “clinical monitoring” and inform the Consultant if abnormal</w:t>
      </w:r>
    </w:p>
    <w:p w14:paraId="01288CD4" w14:textId="77777777" w:rsidR="00D46B50" w:rsidRPr="0027048E" w:rsidRDefault="00D46B50" w:rsidP="00D46B50">
      <w:pPr>
        <w:pStyle w:val="ListNumber"/>
        <w:rPr>
          <w:sz w:val="24"/>
        </w:rPr>
      </w:pPr>
      <w:r w:rsidRPr="0027048E">
        <w:rPr>
          <w:snapToGrid w:val="0"/>
        </w:rPr>
        <w:t>Adjust the dose as advised by the specialist (where applicable) and counsel patient on any dose changes</w:t>
      </w:r>
    </w:p>
    <w:p w14:paraId="0BAF626E" w14:textId="77777777" w:rsidR="00D46B50" w:rsidRPr="0027048E" w:rsidRDefault="00D46B50" w:rsidP="00D46B50">
      <w:pPr>
        <w:pStyle w:val="ListNumber"/>
      </w:pPr>
      <w:r w:rsidRPr="0027048E">
        <w:t>Report any adverse events and non-compliance to the hospital specialist, where appropriate</w:t>
      </w:r>
    </w:p>
    <w:p w14:paraId="625FDF64" w14:textId="77777777" w:rsidR="00D46B50" w:rsidRPr="0027048E" w:rsidRDefault="00D46B50" w:rsidP="00D46B50">
      <w:pPr>
        <w:pStyle w:val="ListNumber"/>
      </w:pPr>
      <w:r w:rsidRPr="0027048E">
        <w:rPr>
          <w:color w:val="000000"/>
        </w:rPr>
        <w:t>Stop treatment on advice of specialist or immediately if urgent need arises</w:t>
      </w:r>
    </w:p>
    <w:p w14:paraId="1309E4F9" w14:textId="77777777" w:rsidR="00D46B50" w:rsidRPr="0027048E" w:rsidRDefault="00D46B50" w:rsidP="00D46B50">
      <w:pPr>
        <w:pStyle w:val="ListNumber"/>
      </w:pPr>
      <w:r w:rsidRPr="0027048E">
        <w:t>Help in monitoring the progression of disease and inform the hospital team of any changes to medication</w:t>
      </w:r>
    </w:p>
    <w:p w14:paraId="7DA1D3F5" w14:textId="77777777" w:rsidR="00D46B50" w:rsidRPr="0027048E" w:rsidRDefault="00D46B50" w:rsidP="00D46B50">
      <w:pPr>
        <w:pStyle w:val="ListNumber"/>
      </w:pPr>
      <w:r w:rsidRPr="0027048E">
        <w:t>Report adverse events to the specialist and MHRA</w:t>
      </w:r>
    </w:p>
    <w:p w14:paraId="444D645A" w14:textId="77777777" w:rsidR="00D46B50" w:rsidRDefault="00D46B50" w:rsidP="00D46B50">
      <w:pPr>
        <w:pStyle w:val="ListNumber"/>
      </w:pPr>
      <w:r w:rsidRPr="005D095E">
        <w:t xml:space="preserve">All requests for </w:t>
      </w:r>
      <w:r w:rsidRPr="005D095E">
        <w:rPr>
          <w:color w:val="000000"/>
        </w:rPr>
        <w:t>repeat</w:t>
      </w:r>
      <w:r w:rsidRPr="005D095E">
        <w:t xml:space="preserve"> prescriptions should be reviewed individually prior to issuing</w:t>
      </w:r>
    </w:p>
    <w:p w14:paraId="680F9E65" w14:textId="77777777" w:rsidR="00D46B50" w:rsidRPr="005D095E" w:rsidRDefault="00D46B50" w:rsidP="008424FD">
      <w:pPr>
        <w:pStyle w:val="NCLHeading2"/>
      </w:pPr>
      <w:bookmarkStart w:id="6" w:name="_Toc535932379"/>
      <w:r w:rsidRPr="005D095E">
        <w:t>Patient responsibility</w:t>
      </w:r>
      <w:bookmarkEnd w:id="6"/>
    </w:p>
    <w:p w14:paraId="3A3C7065" w14:textId="77777777" w:rsidR="00D46B50" w:rsidRPr="0027048E" w:rsidRDefault="00D46B50" w:rsidP="00D46B50">
      <w:pPr>
        <w:pStyle w:val="ListNumber"/>
        <w:numPr>
          <w:ilvl w:val="0"/>
          <w:numId w:val="14"/>
        </w:numPr>
      </w:pPr>
      <w:r w:rsidRPr="0027048E">
        <w:t>Attend all hospital and GP appointments</w:t>
      </w:r>
    </w:p>
    <w:p w14:paraId="3BB09527" w14:textId="77777777" w:rsidR="00D46B50" w:rsidRPr="0027048E" w:rsidRDefault="00D46B50" w:rsidP="00D46B50">
      <w:pPr>
        <w:pStyle w:val="ListNumber"/>
      </w:pPr>
      <w:r w:rsidRPr="0027048E">
        <w:t>Take medicines as agreed</w:t>
      </w:r>
    </w:p>
    <w:p w14:paraId="0056D76F" w14:textId="77777777" w:rsidR="00D46B50" w:rsidRPr="0027048E" w:rsidRDefault="00D46B50" w:rsidP="00D46B50">
      <w:pPr>
        <w:pStyle w:val="ListNumber"/>
      </w:pPr>
      <w:r w:rsidRPr="0027048E">
        <w:t>Report to the specialist or GP if he/she does not have a clear understanding of the treatment</w:t>
      </w:r>
    </w:p>
    <w:p w14:paraId="1E935DC5" w14:textId="77777777" w:rsidR="00D46B50" w:rsidRPr="0027048E" w:rsidRDefault="00D46B50" w:rsidP="00D46B50">
      <w:pPr>
        <w:pStyle w:val="ListNumber"/>
      </w:pPr>
      <w:r w:rsidRPr="0027048E">
        <w:t>Inform specialist or GP of any other medication being taken, including over-the-counter products</w:t>
      </w:r>
    </w:p>
    <w:p w14:paraId="16811AFF" w14:textId="77777777" w:rsidR="00D46B50" w:rsidRPr="0027048E" w:rsidRDefault="00D46B50" w:rsidP="00D46B50">
      <w:pPr>
        <w:pStyle w:val="ListNumber"/>
      </w:pPr>
      <w:r w:rsidRPr="0027048E">
        <w:t>Report any adverse effects or warning symptoms to GP or specialist</w:t>
      </w:r>
    </w:p>
    <w:p w14:paraId="71F574FC" w14:textId="77777777" w:rsidR="00D46B50" w:rsidRPr="0027048E" w:rsidRDefault="00D46B50" w:rsidP="00D46B50">
      <w:pPr>
        <w:pStyle w:val="ListNumber"/>
      </w:pPr>
      <w:r w:rsidRPr="0027048E">
        <w:t>Inform hospital and GP of any changes in address or telephone numbers</w:t>
      </w:r>
    </w:p>
    <w:p w14:paraId="7095EB45" w14:textId="77777777" w:rsidR="00D46B50" w:rsidRPr="0027048E" w:rsidRDefault="00D46B50" w:rsidP="008424FD">
      <w:pPr>
        <w:pStyle w:val="NCLHeading2"/>
      </w:pPr>
      <w:bookmarkStart w:id="7" w:name="_Toc535932380"/>
      <w:r w:rsidRPr="0027048E">
        <w:t>Clinical Commissioning Group</w:t>
      </w:r>
      <w:bookmarkEnd w:id="7"/>
    </w:p>
    <w:p w14:paraId="426F9C7E" w14:textId="77777777" w:rsidR="00D46B50" w:rsidRPr="0027048E" w:rsidRDefault="00D46B50" w:rsidP="00D46B50">
      <w:pPr>
        <w:pStyle w:val="ListNumber"/>
        <w:numPr>
          <w:ilvl w:val="0"/>
          <w:numId w:val="15"/>
        </w:numPr>
      </w:pPr>
      <w:r w:rsidRPr="0027048E">
        <w:t>To provide feedback to Trusts from the standard letter, via the shared care forum.</w:t>
      </w:r>
    </w:p>
    <w:p w14:paraId="4ED3734D" w14:textId="77777777" w:rsidR="00D46B50" w:rsidRDefault="00D46B50" w:rsidP="00D46B50">
      <w:pPr>
        <w:pStyle w:val="ListNumber"/>
      </w:pPr>
      <w:r w:rsidRPr="0027048E">
        <w:t xml:space="preserve">To support GPs to make the decision whether or not to accept clinical responsibility for prescribing. </w:t>
      </w:r>
    </w:p>
    <w:p w14:paraId="20FB2F89" w14:textId="77777777" w:rsidR="00D46B50" w:rsidRPr="00F6699A" w:rsidRDefault="00D46B50" w:rsidP="00D46B50">
      <w:pPr>
        <w:pStyle w:val="ListNumber"/>
      </w:pPr>
      <w:r w:rsidRPr="00F6699A">
        <w:t xml:space="preserve">To support Trusts in the resolving issues that may arise as a result of shared care. </w:t>
      </w:r>
    </w:p>
    <w:p w14:paraId="5F5B5716" w14:textId="77777777" w:rsidR="00D46B50" w:rsidRDefault="00D46B50" w:rsidP="00D46B50">
      <w:pPr>
        <w:pStyle w:val="NCLBodyText"/>
      </w:pPr>
    </w:p>
    <w:p w14:paraId="4E28C94C" w14:textId="77777777" w:rsidR="00D46B50" w:rsidRDefault="00D46B50" w:rsidP="00D46B50">
      <w:pPr>
        <w:pStyle w:val="NCLHeading1"/>
      </w:pPr>
      <w:bookmarkStart w:id="8" w:name="_Toc535932381"/>
      <w:r w:rsidRPr="00D46B50">
        <w:lastRenderedPageBreak/>
        <w:t>Indications</w:t>
      </w:r>
      <w:bookmarkEnd w:id="8"/>
    </w:p>
    <w:p w14:paraId="0DBF4E71" w14:textId="77777777" w:rsidR="00D46B50" w:rsidRDefault="00D46B50" w:rsidP="00D46B50">
      <w:pPr>
        <w:pStyle w:val="NCLBodyText"/>
      </w:pPr>
      <w:r w:rsidRPr="00D46B50">
        <w:t>xxx is for the treatment of adults/children with xxx (unlicensed – delete if appropriate)</w:t>
      </w:r>
    </w:p>
    <w:p w14:paraId="7F30F2C1" w14:textId="77777777" w:rsidR="00D46B50" w:rsidRDefault="00D46B50" w:rsidP="00CC34C1">
      <w:pPr>
        <w:pStyle w:val="NCLHeading1"/>
      </w:pPr>
      <w:bookmarkStart w:id="9" w:name="_Toc535932382"/>
      <w:r>
        <w:t>Dose and Administration</w:t>
      </w:r>
      <w:bookmarkEnd w:id="9"/>
    </w:p>
    <w:p w14:paraId="13DDCEAD" w14:textId="77777777" w:rsidR="00D46B50" w:rsidRDefault="00D46B50" w:rsidP="00D46B50">
      <w:pPr>
        <w:pStyle w:val="NCLBodyText"/>
      </w:pPr>
      <w:r>
        <w:t>xxx</w:t>
      </w:r>
    </w:p>
    <w:p w14:paraId="3F4E805D" w14:textId="77777777" w:rsidR="00D46B50" w:rsidRDefault="00D46B50" w:rsidP="00CC34C1">
      <w:pPr>
        <w:pStyle w:val="NCLSubsection"/>
      </w:pPr>
      <w:r>
        <w:t>Preparations available</w:t>
      </w:r>
    </w:p>
    <w:p w14:paraId="419F4E7F" w14:textId="77777777" w:rsidR="00D46B50" w:rsidRDefault="00CC34C1" w:rsidP="00D46B50">
      <w:pPr>
        <w:pStyle w:val="NCLBodyText"/>
      </w:pPr>
      <w:proofErr w:type="spellStart"/>
      <w:r>
        <w:t>X</w:t>
      </w:r>
      <w:r w:rsidR="00D46B50">
        <w:t>xx</w:t>
      </w:r>
      <w:proofErr w:type="spellEnd"/>
    </w:p>
    <w:p w14:paraId="17932865" w14:textId="77777777" w:rsidR="00CC34C1" w:rsidRDefault="00CC34C1" w:rsidP="00CC34C1">
      <w:pPr>
        <w:pStyle w:val="NCLHeading1"/>
      </w:pPr>
      <w:bookmarkStart w:id="10" w:name="_Toc535932383"/>
      <w:r>
        <w:t>Adverse effects</w:t>
      </w:r>
      <w:bookmarkEnd w:id="10"/>
    </w:p>
    <w:p w14:paraId="03815E65" w14:textId="77777777" w:rsidR="00CC34C1" w:rsidRDefault="00CC34C1" w:rsidP="00CC34C1">
      <w:pPr>
        <w:pStyle w:val="NCLBodyText"/>
      </w:pPr>
      <w:r>
        <w:t xml:space="preserve">Possible adverse effects and what to do if they occur:  </w:t>
      </w:r>
    </w:p>
    <w:p w14:paraId="150F08E8" w14:textId="77777777" w:rsidR="00CC34C1" w:rsidRDefault="00CC34C1" w:rsidP="00CC34C1">
      <w:pPr>
        <w:pStyle w:val="ListBullet"/>
      </w:pPr>
      <w:proofErr w:type="spellStart"/>
      <w:r>
        <w:t>xxxxxxxxxxxx</w:t>
      </w:r>
      <w:proofErr w:type="spellEnd"/>
      <w:r>
        <w:t xml:space="preserve"> </w:t>
      </w:r>
    </w:p>
    <w:p w14:paraId="7CD5794E" w14:textId="77777777" w:rsidR="00CC34C1" w:rsidRDefault="00CC34C1" w:rsidP="00CC34C1">
      <w:pPr>
        <w:pStyle w:val="ListBullet"/>
      </w:pPr>
      <w:proofErr w:type="spellStart"/>
      <w:r>
        <w:t>xxxxxxxxxxxx</w:t>
      </w:r>
      <w:proofErr w:type="spellEnd"/>
    </w:p>
    <w:p w14:paraId="249B9B0D" w14:textId="77777777" w:rsidR="00CC34C1" w:rsidRDefault="00CC34C1" w:rsidP="00CC34C1">
      <w:pPr>
        <w:pStyle w:val="ListBullet"/>
      </w:pPr>
      <w:proofErr w:type="spellStart"/>
      <w:r>
        <w:t>xxxxxxxxxxxx</w:t>
      </w:r>
      <w:proofErr w:type="spellEnd"/>
    </w:p>
    <w:p w14:paraId="009802FD" w14:textId="77777777" w:rsidR="00CC34C1" w:rsidRDefault="00CC34C1" w:rsidP="00CC34C1">
      <w:pPr>
        <w:pStyle w:val="ListBullet"/>
      </w:pPr>
      <w:proofErr w:type="spellStart"/>
      <w:r>
        <w:t>xxxxxxxxxxxx</w:t>
      </w:r>
      <w:proofErr w:type="spellEnd"/>
    </w:p>
    <w:p w14:paraId="62B75F67" w14:textId="77777777" w:rsidR="00CC34C1" w:rsidRPr="00CC34C1" w:rsidRDefault="00CC34C1" w:rsidP="00CC34C1">
      <w:pPr>
        <w:pStyle w:val="NCLBodyText"/>
      </w:pPr>
      <w:r>
        <w:t>Serious suspected reactions (even if well recognised or causal link uncertain) should be reported to the CHM.</w:t>
      </w:r>
    </w:p>
    <w:p w14:paraId="2FD3D4CD" w14:textId="77777777" w:rsidR="00CC34C1" w:rsidRDefault="00CC34C1" w:rsidP="00CC34C1">
      <w:pPr>
        <w:pStyle w:val="NCLHeading1"/>
      </w:pPr>
      <w:bookmarkStart w:id="11" w:name="_Toc535932384"/>
      <w:r w:rsidRPr="00CC34C1">
        <w:t>Cautions</w:t>
      </w:r>
      <w:bookmarkEnd w:id="11"/>
    </w:p>
    <w:p w14:paraId="6C978E5E" w14:textId="77777777" w:rsidR="00CC34C1" w:rsidRDefault="00CC34C1" w:rsidP="00CC34C1">
      <w:pPr>
        <w:pStyle w:val="ListBullet"/>
      </w:pPr>
      <w:proofErr w:type="spellStart"/>
      <w:r>
        <w:t>xxxxxxxxxxxx</w:t>
      </w:r>
      <w:proofErr w:type="spellEnd"/>
      <w:r>
        <w:t xml:space="preserve"> </w:t>
      </w:r>
    </w:p>
    <w:p w14:paraId="0D3D9A72" w14:textId="77777777" w:rsidR="00CC34C1" w:rsidRDefault="00CC34C1" w:rsidP="00CC34C1">
      <w:pPr>
        <w:pStyle w:val="ListBullet"/>
      </w:pPr>
      <w:proofErr w:type="spellStart"/>
      <w:r>
        <w:t>xxxxxxxxxxxx</w:t>
      </w:r>
      <w:proofErr w:type="spellEnd"/>
    </w:p>
    <w:p w14:paraId="0F5AC948" w14:textId="77777777" w:rsidR="00CC34C1" w:rsidRDefault="00CC34C1" w:rsidP="00CC34C1">
      <w:pPr>
        <w:pStyle w:val="ListBullet"/>
      </w:pPr>
      <w:proofErr w:type="spellStart"/>
      <w:r>
        <w:t>xxxxxxxxxxxx</w:t>
      </w:r>
      <w:proofErr w:type="spellEnd"/>
    </w:p>
    <w:p w14:paraId="28E875AC" w14:textId="77777777" w:rsidR="00CC34C1" w:rsidRDefault="00CC34C1" w:rsidP="00CC34C1">
      <w:pPr>
        <w:pStyle w:val="ListBullet"/>
      </w:pPr>
      <w:proofErr w:type="spellStart"/>
      <w:r>
        <w:t>xxxxxxxxxxxx</w:t>
      </w:r>
      <w:proofErr w:type="spellEnd"/>
    </w:p>
    <w:p w14:paraId="78F708E5" w14:textId="77777777" w:rsidR="00CC34C1" w:rsidRDefault="00CC34C1" w:rsidP="00CC34C1">
      <w:pPr>
        <w:pStyle w:val="NCLBodyText"/>
      </w:pPr>
      <w:r w:rsidRPr="00CC34C1">
        <w:t>For a full list of cautions, refer to the Summary of Product Characteristics.</w:t>
      </w:r>
    </w:p>
    <w:p w14:paraId="381D28FC" w14:textId="77777777" w:rsidR="00CC34C1" w:rsidRDefault="00CC34C1" w:rsidP="00CC34C1">
      <w:pPr>
        <w:pStyle w:val="NCLHeading1"/>
      </w:pPr>
      <w:bookmarkStart w:id="12" w:name="_Toc535932385"/>
      <w:r w:rsidRPr="00CC34C1">
        <w:t>Clinical Monitoring</w:t>
      </w:r>
      <w:bookmarkEnd w:id="12"/>
    </w:p>
    <w:p w14:paraId="51BA25AF" w14:textId="77777777" w:rsidR="00CC34C1" w:rsidRDefault="00CC34C1" w:rsidP="00CC34C1">
      <w:pPr>
        <w:pStyle w:val="NCLBodyText"/>
      </w:pPr>
      <w:r>
        <w:t xml:space="preserve">Regular monitoring according to </w:t>
      </w:r>
      <w:proofErr w:type="spellStart"/>
      <w:r>
        <w:t>xxxxxxxxx</w:t>
      </w:r>
      <w:proofErr w:type="spellEnd"/>
      <w:r>
        <w:t xml:space="preserve"> </w:t>
      </w:r>
    </w:p>
    <w:p w14:paraId="6D44981E" w14:textId="77777777" w:rsidR="00CC34C1" w:rsidRDefault="00CC34C1" w:rsidP="00CC34C1">
      <w:pPr>
        <w:pStyle w:val="NCLBodyText"/>
      </w:pPr>
      <w:r>
        <w:t xml:space="preserve">The specialist may conduct additional investigations as required </w:t>
      </w:r>
      <w:proofErr w:type="gramStart"/>
      <w:r>
        <w:t>e.g.</w:t>
      </w:r>
      <w:proofErr w:type="gramEnd"/>
      <w:r>
        <w:t xml:space="preserve"> </w:t>
      </w:r>
      <w:proofErr w:type="spellStart"/>
      <w:r>
        <w:t>xxxxxxx</w:t>
      </w:r>
      <w:proofErr w:type="spellEnd"/>
      <w:r>
        <w:t>.  The results will be sent to the GP.</w:t>
      </w:r>
    </w:p>
    <w:p w14:paraId="7B8CA62A" w14:textId="77777777" w:rsidR="00CC34C1" w:rsidRDefault="00CC34C1" w:rsidP="00CC34C1">
      <w:pPr>
        <w:pStyle w:val="NCLHeading1"/>
      </w:pPr>
      <w:bookmarkStart w:id="13" w:name="_Toc535932386"/>
      <w:r>
        <w:t>Contraindications</w:t>
      </w:r>
      <w:bookmarkEnd w:id="13"/>
    </w:p>
    <w:p w14:paraId="5DCF8F6B" w14:textId="77777777" w:rsidR="00CC34C1" w:rsidRDefault="00CC34C1" w:rsidP="00CC34C1">
      <w:pPr>
        <w:pStyle w:val="ListBullet"/>
      </w:pPr>
      <w:proofErr w:type="spellStart"/>
      <w:r>
        <w:t>xxxxxxxxxxxx</w:t>
      </w:r>
      <w:proofErr w:type="spellEnd"/>
      <w:r>
        <w:t xml:space="preserve"> </w:t>
      </w:r>
    </w:p>
    <w:p w14:paraId="7EBDE6F1" w14:textId="77777777" w:rsidR="00CC34C1" w:rsidRDefault="00CC34C1" w:rsidP="00CC34C1">
      <w:pPr>
        <w:pStyle w:val="ListBullet"/>
      </w:pPr>
      <w:proofErr w:type="spellStart"/>
      <w:r>
        <w:t>xxxxxxxxxxxx</w:t>
      </w:r>
      <w:proofErr w:type="spellEnd"/>
    </w:p>
    <w:p w14:paraId="56519B0B" w14:textId="77777777" w:rsidR="00CC34C1" w:rsidRDefault="00CC34C1" w:rsidP="00CC34C1">
      <w:pPr>
        <w:pStyle w:val="ListBullet"/>
      </w:pPr>
      <w:proofErr w:type="spellStart"/>
      <w:r>
        <w:t>xxxxxxxxxxxx</w:t>
      </w:r>
      <w:proofErr w:type="spellEnd"/>
    </w:p>
    <w:p w14:paraId="13B5D9A1" w14:textId="77777777" w:rsidR="00CC34C1" w:rsidRDefault="00CC34C1" w:rsidP="00CC34C1">
      <w:pPr>
        <w:pStyle w:val="ListBullet"/>
      </w:pPr>
      <w:proofErr w:type="spellStart"/>
      <w:r>
        <w:t>xxxxxxxxxxxx</w:t>
      </w:r>
      <w:proofErr w:type="spellEnd"/>
    </w:p>
    <w:p w14:paraId="426AA6CB" w14:textId="77777777" w:rsidR="00CC34C1" w:rsidRDefault="00CC34C1" w:rsidP="00CC34C1">
      <w:pPr>
        <w:pStyle w:val="NCLBodyText"/>
      </w:pPr>
    </w:p>
    <w:p w14:paraId="108D8128" w14:textId="77777777" w:rsidR="00CC34C1" w:rsidRDefault="00CC34C1" w:rsidP="00CC34C1">
      <w:pPr>
        <w:pStyle w:val="NCLBodyText"/>
      </w:pPr>
      <w:r>
        <w:t>For a full list of contraindications, refer to the Summary of Product Characteristics.</w:t>
      </w:r>
    </w:p>
    <w:p w14:paraId="1FA092FB" w14:textId="77777777" w:rsidR="00CC34C1" w:rsidRDefault="00CC34C1" w:rsidP="00CC34C1">
      <w:pPr>
        <w:pStyle w:val="NCLHeading1"/>
      </w:pPr>
      <w:bookmarkStart w:id="14" w:name="_Toc535932387"/>
      <w:r>
        <w:t>Drug Interactions</w:t>
      </w:r>
      <w:bookmarkEnd w:id="14"/>
    </w:p>
    <w:p w14:paraId="6E336A8B" w14:textId="77777777" w:rsidR="00CC34C1" w:rsidRDefault="00CC34C1" w:rsidP="00CC34C1">
      <w:pPr>
        <w:pStyle w:val="NCLBodyText"/>
      </w:pPr>
      <w:r>
        <w:t>xxx</w:t>
      </w:r>
    </w:p>
    <w:p w14:paraId="458B3BA6" w14:textId="77777777" w:rsidR="00CC34C1" w:rsidRDefault="00CC34C1" w:rsidP="00CC34C1">
      <w:pPr>
        <w:pStyle w:val="NCLBodyText"/>
      </w:pPr>
      <w:r>
        <w:t>For a full list of drug interactions, refer to the Summary of Product Characteristics.</w:t>
      </w:r>
    </w:p>
    <w:p w14:paraId="097C318A" w14:textId="77777777" w:rsidR="00CC34C1" w:rsidRDefault="00CC34C1" w:rsidP="00CC34C1">
      <w:pPr>
        <w:pStyle w:val="NCLBodyText"/>
      </w:pPr>
    </w:p>
    <w:p w14:paraId="7C8533A0" w14:textId="77777777" w:rsidR="00592DE9" w:rsidRDefault="008962F6" w:rsidP="00CC34C1">
      <w:pPr>
        <w:pStyle w:val="NCLHeading1"/>
      </w:pPr>
      <w:bookmarkStart w:id="15" w:name="_Toc535932388"/>
      <w:r>
        <w:lastRenderedPageBreak/>
        <w:t>References</w:t>
      </w:r>
      <w:bookmarkEnd w:id="15"/>
    </w:p>
    <w:p w14:paraId="1D1A7FAE" w14:textId="77777777" w:rsidR="008962F6" w:rsidRDefault="00686DBA" w:rsidP="008962F6">
      <w:pPr>
        <w:pStyle w:val="NCLBodyText"/>
      </w:pPr>
      <w:r w:rsidRPr="00686DBA">
        <w:t>Provide an up-to-date evidence base for procedural documents</w:t>
      </w:r>
      <w:r>
        <w:t xml:space="preserve"> using </w:t>
      </w:r>
      <w:r w:rsidR="00FC2C3B">
        <w:t>Vancouver style</w:t>
      </w:r>
      <w:r>
        <w:t>. W</w:t>
      </w:r>
      <w:r w:rsidR="00FC2C3B">
        <w:t xml:space="preserve">ebsites should include hyperlinks and ‘date last accessed’, SPCs should include </w:t>
      </w:r>
      <w:r>
        <w:t>title in full</w:t>
      </w:r>
      <w:r w:rsidR="00FC2C3B" w:rsidRPr="00FC2C3B">
        <w:t xml:space="preserve">, manufacturer and date last updated on </w:t>
      </w:r>
      <w:proofErr w:type="spellStart"/>
      <w:r w:rsidR="00FC2C3B" w:rsidRPr="00FC2C3B">
        <w:t>eMC</w:t>
      </w:r>
      <w:proofErr w:type="spellEnd"/>
      <w:r w:rsidR="00FC2C3B">
        <w:t xml:space="preserve">. </w:t>
      </w:r>
    </w:p>
    <w:p w14:paraId="1CA1081C" w14:textId="77777777" w:rsidR="008962F6" w:rsidRDefault="00127F0E" w:rsidP="00127F0E">
      <w:pPr>
        <w:pStyle w:val="NCLHeading1"/>
      </w:pPr>
      <w:bookmarkStart w:id="16" w:name="_Toc535932389"/>
      <w:r>
        <w:t>Associated documents</w:t>
      </w:r>
      <w:bookmarkEnd w:id="16"/>
    </w:p>
    <w:p w14:paraId="68C0E21A" w14:textId="77777777" w:rsidR="00127F0E" w:rsidRDefault="00127F0E" w:rsidP="00127F0E">
      <w:pPr>
        <w:pStyle w:val="NCLBodyText"/>
      </w:pPr>
      <w:r>
        <w:t>Optional section</w:t>
      </w:r>
    </w:p>
    <w:p w14:paraId="4AAEE7AC" w14:textId="77777777" w:rsidR="00D46B50" w:rsidRDefault="00D46B50">
      <w:pPr>
        <w:spacing w:after="200" w:line="276" w:lineRule="auto"/>
      </w:pPr>
    </w:p>
    <w:p w14:paraId="32FA7E5D" w14:textId="77777777" w:rsidR="00CC34C1" w:rsidRDefault="00CC34C1" w:rsidP="00CC34C1">
      <w:pPr>
        <w:pStyle w:val="NCLHeading1"/>
      </w:pPr>
      <w:bookmarkStart w:id="17" w:name="_Toc535932390"/>
      <w:r w:rsidRPr="00CC34C1">
        <w:t>Contact Details</w:t>
      </w:r>
      <w:bookmarkEnd w:id="17"/>
    </w:p>
    <w:p w14:paraId="4ECE7732" w14:textId="77777777" w:rsidR="00CC34C1" w:rsidRPr="00CC34C1" w:rsidRDefault="00CC34C1" w:rsidP="00CC34C1">
      <w:pPr>
        <w:pStyle w:val="NCLSubsection"/>
      </w:pPr>
      <w:r>
        <w:t>Hospital</w:t>
      </w:r>
    </w:p>
    <w:tbl>
      <w:tblPr>
        <w:tblStyle w:val="TableGrid"/>
        <w:tblW w:w="0" w:type="auto"/>
        <w:tblLook w:val="04A0" w:firstRow="1" w:lastRow="0" w:firstColumn="1" w:lastColumn="0" w:noHBand="0" w:noVBand="1"/>
      </w:tblPr>
      <w:tblGrid>
        <w:gridCol w:w="4670"/>
        <w:gridCol w:w="4652"/>
      </w:tblGrid>
      <w:tr w:rsidR="00CC34C1" w14:paraId="6E1CE79F" w14:textId="77777777" w:rsidTr="00CC34C1">
        <w:tc>
          <w:tcPr>
            <w:tcW w:w="4774" w:type="dxa"/>
          </w:tcPr>
          <w:p w14:paraId="61BFA8F5" w14:textId="77777777" w:rsidR="00CC34C1" w:rsidRPr="001F5895" w:rsidRDefault="00CC34C1" w:rsidP="008424FD">
            <w:r w:rsidRPr="001F5895">
              <w:t>Hospital switchboard:</w:t>
            </w:r>
          </w:p>
        </w:tc>
        <w:tc>
          <w:tcPr>
            <w:tcW w:w="4774" w:type="dxa"/>
          </w:tcPr>
          <w:p w14:paraId="10C19925" w14:textId="77777777" w:rsidR="00CC34C1" w:rsidRDefault="00CC34C1">
            <w:pPr>
              <w:spacing w:after="200" w:line="276" w:lineRule="auto"/>
            </w:pPr>
            <w:r>
              <w:t>020X</w:t>
            </w:r>
          </w:p>
        </w:tc>
      </w:tr>
      <w:tr w:rsidR="00CC34C1" w14:paraId="14673C64" w14:textId="77777777" w:rsidTr="00CC34C1">
        <w:tc>
          <w:tcPr>
            <w:tcW w:w="4774" w:type="dxa"/>
          </w:tcPr>
          <w:p w14:paraId="65EEAE07" w14:textId="77777777" w:rsidR="00CC34C1" w:rsidRPr="001F5895" w:rsidRDefault="00CC34C1" w:rsidP="008424FD">
            <w:r w:rsidRPr="001F5895">
              <w:t>Consultant: Name</w:t>
            </w:r>
          </w:p>
        </w:tc>
        <w:tc>
          <w:tcPr>
            <w:tcW w:w="4774" w:type="dxa"/>
          </w:tcPr>
          <w:p w14:paraId="109738B5" w14:textId="77777777" w:rsidR="00CC34C1" w:rsidRDefault="00CC34C1">
            <w:pPr>
              <w:spacing w:after="200" w:line="276" w:lineRule="auto"/>
            </w:pPr>
            <w:proofErr w:type="spellStart"/>
            <w:r w:rsidRPr="00CC34C1">
              <w:t>ext</w:t>
            </w:r>
            <w:proofErr w:type="spellEnd"/>
            <w:r w:rsidRPr="00CC34C1">
              <w:t xml:space="preserve"> / bleep</w:t>
            </w:r>
          </w:p>
        </w:tc>
      </w:tr>
      <w:tr w:rsidR="00CC34C1" w14:paraId="2EDBEA30" w14:textId="77777777" w:rsidTr="00CC34C1">
        <w:tc>
          <w:tcPr>
            <w:tcW w:w="4774" w:type="dxa"/>
          </w:tcPr>
          <w:p w14:paraId="57848A7D" w14:textId="77777777" w:rsidR="00CC34C1" w:rsidRPr="001F5895" w:rsidRDefault="00CC34C1" w:rsidP="008424FD">
            <w:r w:rsidRPr="001F5895">
              <w:t>Specialist or Dept sister: Name</w:t>
            </w:r>
          </w:p>
        </w:tc>
        <w:tc>
          <w:tcPr>
            <w:tcW w:w="4774" w:type="dxa"/>
          </w:tcPr>
          <w:p w14:paraId="12C1C62A" w14:textId="77777777" w:rsidR="00CC34C1" w:rsidRDefault="00CC34C1">
            <w:pPr>
              <w:spacing w:after="200" w:line="276" w:lineRule="auto"/>
            </w:pPr>
            <w:proofErr w:type="spellStart"/>
            <w:r w:rsidRPr="00CC34C1">
              <w:t>ext</w:t>
            </w:r>
            <w:proofErr w:type="spellEnd"/>
            <w:r w:rsidRPr="00CC34C1">
              <w:t xml:space="preserve"> / bleep</w:t>
            </w:r>
          </w:p>
        </w:tc>
      </w:tr>
      <w:tr w:rsidR="00CC34C1" w14:paraId="103D1462" w14:textId="77777777" w:rsidTr="00CC34C1">
        <w:tc>
          <w:tcPr>
            <w:tcW w:w="4774" w:type="dxa"/>
          </w:tcPr>
          <w:p w14:paraId="45B3FE5E" w14:textId="77777777" w:rsidR="00CC34C1" w:rsidRPr="001F5895" w:rsidRDefault="00CC34C1" w:rsidP="008424FD">
            <w:r w:rsidRPr="001F5895">
              <w:t xml:space="preserve">Specialist or Dept Pharmacist: Name </w:t>
            </w:r>
          </w:p>
        </w:tc>
        <w:tc>
          <w:tcPr>
            <w:tcW w:w="4774" w:type="dxa"/>
          </w:tcPr>
          <w:p w14:paraId="25322834" w14:textId="77777777" w:rsidR="00CC34C1" w:rsidRDefault="00CC34C1">
            <w:pPr>
              <w:spacing w:after="200" w:line="276" w:lineRule="auto"/>
            </w:pPr>
            <w:proofErr w:type="spellStart"/>
            <w:r w:rsidRPr="00CC34C1">
              <w:t>ext</w:t>
            </w:r>
            <w:proofErr w:type="spellEnd"/>
            <w:r w:rsidRPr="00CC34C1">
              <w:t xml:space="preserve"> / bleep</w:t>
            </w:r>
          </w:p>
        </w:tc>
      </w:tr>
      <w:tr w:rsidR="00CC34C1" w14:paraId="6490615A" w14:textId="77777777" w:rsidTr="00CC34C1">
        <w:tc>
          <w:tcPr>
            <w:tcW w:w="4774" w:type="dxa"/>
          </w:tcPr>
          <w:p w14:paraId="12439DA4" w14:textId="77777777" w:rsidR="00CC34C1" w:rsidRDefault="00CC34C1" w:rsidP="008424FD">
            <w:r w:rsidRPr="001F5895">
              <w:t xml:space="preserve">Further information and support: </w:t>
            </w:r>
          </w:p>
        </w:tc>
        <w:tc>
          <w:tcPr>
            <w:tcW w:w="4774" w:type="dxa"/>
          </w:tcPr>
          <w:p w14:paraId="47034C3B" w14:textId="77777777" w:rsidR="00CC34C1" w:rsidRDefault="00CC34C1">
            <w:pPr>
              <w:spacing w:after="200" w:line="276" w:lineRule="auto"/>
            </w:pPr>
          </w:p>
        </w:tc>
      </w:tr>
    </w:tbl>
    <w:p w14:paraId="11F3A572" w14:textId="77777777" w:rsidR="00CC34C1" w:rsidRDefault="00CC34C1">
      <w:pPr>
        <w:spacing w:after="200" w:line="276" w:lineRule="auto"/>
      </w:pPr>
    </w:p>
    <w:p w14:paraId="4B1EC188" w14:textId="77777777" w:rsidR="00D46B50" w:rsidRDefault="00D46B50">
      <w:pPr>
        <w:spacing w:after="200" w:line="276" w:lineRule="auto"/>
      </w:pPr>
      <w:r>
        <w:br w:type="page"/>
      </w:r>
    </w:p>
    <w:p w14:paraId="75F3644E" w14:textId="77777777" w:rsidR="00D46B50" w:rsidRPr="009D2F4A" w:rsidRDefault="00D46B50" w:rsidP="00D46B50">
      <w:pPr>
        <w:pStyle w:val="NCLBodyText"/>
        <w:spacing w:before="240" w:after="120"/>
        <w:rPr>
          <w:b/>
          <w:sz w:val="28"/>
        </w:rPr>
      </w:pPr>
      <w:r w:rsidRPr="009D2F4A">
        <w:rPr>
          <w:b/>
          <w:sz w:val="28"/>
        </w:rPr>
        <w:lastRenderedPageBreak/>
        <w:t>Document control</w:t>
      </w:r>
    </w:p>
    <w:tbl>
      <w:tblPr>
        <w:tblStyle w:val="ReportTable"/>
        <w:tblW w:w="0" w:type="auto"/>
        <w:tblLook w:val="04A0" w:firstRow="1" w:lastRow="0" w:firstColumn="1" w:lastColumn="0" w:noHBand="0" w:noVBand="1"/>
      </w:tblPr>
      <w:tblGrid>
        <w:gridCol w:w="1221"/>
        <w:gridCol w:w="851"/>
        <w:gridCol w:w="7250"/>
      </w:tblGrid>
      <w:tr w:rsidR="00D46B50" w14:paraId="7D4E8F6D" w14:textId="77777777" w:rsidTr="008424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155C05BD" w14:textId="77777777" w:rsidR="00D46B50" w:rsidRDefault="00D46B50" w:rsidP="008424FD">
            <w:pPr>
              <w:pStyle w:val="NCLTableText"/>
            </w:pPr>
            <w:r>
              <w:t>Date</w:t>
            </w:r>
          </w:p>
        </w:tc>
        <w:tc>
          <w:tcPr>
            <w:tcW w:w="851" w:type="dxa"/>
          </w:tcPr>
          <w:p w14:paraId="0654F1D0" w14:textId="77777777" w:rsidR="00D46B50" w:rsidRDefault="00D46B50" w:rsidP="008424FD">
            <w:pPr>
              <w:pStyle w:val="NCLTableText"/>
              <w:cnfStyle w:val="100000000000" w:firstRow="1" w:lastRow="0" w:firstColumn="0" w:lastColumn="0" w:oddVBand="0" w:evenVBand="0" w:oddHBand="0" w:evenHBand="0" w:firstRowFirstColumn="0" w:firstRowLastColumn="0" w:lastRowFirstColumn="0" w:lastRowLastColumn="0"/>
            </w:pPr>
            <w:r>
              <w:t>Version</w:t>
            </w:r>
          </w:p>
        </w:tc>
        <w:tc>
          <w:tcPr>
            <w:tcW w:w="7455" w:type="dxa"/>
          </w:tcPr>
          <w:p w14:paraId="03CD7D5A" w14:textId="77777777" w:rsidR="00D46B50" w:rsidRDefault="00D46B50" w:rsidP="008424FD">
            <w:pPr>
              <w:pStyle w:val="NCLTableText"/>
              <w:cnfStyle w:val="100000000000" w:firstRow="1" w:lastRow="0" w:firstColumn="0" w:lastColumn="0" w:oddVBand="0" w:evenVBand="0" w:oddHBand="0" w:evenHBand="0" w:firstRowFirstColumn="0" w:firstRowLastColumn="0" w:lastRowFirstColumn="0" w:lastRowLastColumn="0"/>
            </w:pPr>
            <w:r>
              <w:t>Amendments</w:t>
            </w:r>
          </w:p>
        </w:tc>
      </w:tr>
      <w:tr w:rsidR="00D46B50" w14:paraId="0AF2B1A7" w14:textId="77777777" w:rsidTr="008424FD">
        <w:tc>
          <w:tcPr>
            <w:cnfStyle w:val="001000000000" w:firstRow="0" w:lastRow="0" w:firstColumn="1" w:lastColumn="0" w:oddVBand="0" w:evenVBand="0" w:oddHBand="0" w:evenHBand="0" w:firstRowFirstColumn="0" w:firstRowLastColumn="0" w:lastRowFirstColumn="0" w:lastRowLastColumn="0"/>
            <w:tcW w:w="1242" w:type="dxa"/>
          </w:tcPr>
          <w:p w14:paraId="49E14F78" w14:textId="77777777" w:rsidR="00D46B50" w:rsidRDefault="00D46B50" w:rsidP="008424FD">
            <w:pPr>
              <w:pStyle w:val="NCLTableText"/>
            </w:pPr>
          </w:p>
        </w:tc>
        <w:tc>
          <w:tcPr>
            <w:tcW w:w="851" w:type="dxa"/>
          </w:tcPr>
          <w:p w14:paraId="63B286A2" w14:textId="77777777" w:rsidR="00D46B50" w:rsidRDefault="00D46B50" w:rsidP="008424FD">
            <w:pPr>
              <w:pStyle w:val="NCLTableText"/>
              <w:cnfStyle w:val="000000000000" w:firstRow="0" w:lastRow="0" w:firstColumn="0" w:lastColumn="0" w:oddVBand="0" w:evenVBand="0" w:oddHBand="0" w:evenHBand="0" w:firstRowFirstColumn="0" w:firstRowLastColumn="0" w:lastRowFirstColumn="0" w:lastRowLastColumn="0"/>
            </w:pPr>
          </w:p>
        </w:tc>
        <w:tc>
          <w:tcPr>
            <w:tcW w:w="7455" w:type="dxa"/>
          </w:tcPr>
          <w:p w14:paraId="52E3DF19" w14:textId="77777777" w:rsidR="00D46B50" w:rsidRDefault="00D46B50" w:rsidP="008424FD">
            <w:pPr>
              <w:pStyle w:val="NCLTableText"/>
              <w:cnfStyle w:val="000000000000" w:firstRow="0" w:lastRow="0" w:firstColumn="0" w:lastColumn="0" w:oddVBand="0" w:evenVBand="0" w:oddHBand="0" w:evenHBand="0" w:firstRowFirstColumn="0" w:firstRowLastColumn="0" w:lastRowFirstColumn="0" w:lastRowLastColumn="0"/>
            </w:pPr>
          </w:p>
        </w:tc>
      </w:tr>
    </w:tbl>
    <w:p w14:paraId="1B9618E7" w14:textId="77777777" w:rsidR="00D46B50" w:rsidRDefault="00D46B50" w:rsidP="00D46B50">
      <w:pPr>
        <w:pStyle w:val="NCLBodyText"/>
      </w:pPr>
    </w:p>
    <w:p w14:paraId="68462976" w14:textId="77777777" w:rsidR="00D46B50" w:rsidRPr="009D2F4A" w:rsidRDefault="00D46B50" w:rsidP="00D46B50">
      <w:pPr>
        <w:pStyle w:val="NCLBodyText"/>
        <w:spacing w:before="240" w:after="120"/>
        <w:rPr>
          <w:b/>
          <w:sz w:val="28"/>
        </w:rPr>
      </w:pPr>
      <w:r w:rsidRPr="009D2F4A">
        <w:rPr>
          <w:b/>
          <w:sz w:val="28"/>
        </w:rPr>
        <w:t>Document management</w:t>
      </w:r>
    </w:p>
    <w:tbl>
      <w:tblPr>
        <w:tblStyle w:val="TableGrid"/>
        <w:tblW w:w="0" w:type="auto"/>
        <w:tblLook w:val="04A0" w:firstRow="1" w:lastRow="0" w:firstColumn="1" w:lastColumn="0" w:noHBand="0" w:noVBand="1"/>
      </w:tblPr>
      <w:tblGrid>
        <w:gridCol w:w="1541"/>
        <w:gridCol w:w="1560"/>
        <w:gridCol w:w="1548"/>
        <w:gridCol w:w="1539"/>
        <w:gridCol w:w="1567"/>
        <w:gridCol w:w="1567"/>
      </w:tblGrid>
      <w:tr w:rsidR="00D46B50" w14:paraId="42D58761" w14:textId="77777777" w:rsidTr="008424FD">
        <w:tc>
          <w:tcPr>
            <w:tcW w:w="9548" w:type="dxa"/>
            <w:gridSpan w:val="6"/>
          </w:tcPr>
          <w:p w14:paraId="66B18202" w14:textId="77777777" w:rsidR="00D46B50" w:rsidRPr="00127F0E" w:rsidRDefault="00D46B50" w:rsidP="008424FD">
            <w:pPr>
              <w:pStyle w:val="NCLTableText"/>
              <w:rPr>
                <w:b/>
              </w:rPr>
            </w:pPr>
            <w:r w:rsidRPr="00127F0E">
              <w:rPr>
                <w:b/>
              </w:rPr>
              <w:t>Document draft tracking; table will be removed before publication</w:t>
            </w:r>
          </w:p>
        </w:tc>
      </w:tr>
      <w:tr w:rsidR="00D46B50" w14:paraId="1175BE79" w14:textId="77777777" w:rsidTr="008424FD">
        <w:tc>
          <w:tcPr>
            <w:tcW w:w="1591" w:type="dxa"/>
          </w:tcPr>
          <w:p w14:paraId="14B7695C" w14:textId="77777777" w:rsidR="00D46B50" w:rsidRPr="00127F0E" w:rsidRDefault="00D46B50" w:rsidP="008424FD">
            <w:pPr>
              <w:pStyle w:val="NCLTableText"/>
              <w:rPr>
                <w:b/>
              </w:rPr>
            </w:pPr>
            <w:r>
              <w:rPr>
                <w:b/>
              </w:rPr>
              <w:t>Issue</w:t>
            </w:r>
          </w:p>
        </w:tc>
        <w:tc>
          <w:tcPr>
            <w:tcW w:w="1591" w:type="dxa"/>
          </w:tcPr>
          <w:p w14:paraId="5B51AF15" w14:textId="77777777" w:rsidR="00D46B50" w:rsidRPr="00127F0E" w:rsidRDefault="00D46B50" w:rsidP="008424FD">
            <w:pPr>
              <w:pStyle w:val="NCLTableText"/>
              <w:rPr>
                <w:b/>
              </w:rPr>
            </w:pPr>
            <w:r>
              <w:rPr>
                <w:b/>
              </w:rPr>
              <w:t>Author(s)</w:t>
            </w:r>
          </w:p>
        </w:tc>
        <w:tc>
          <w:tcPr>
            <w:tcW w:w="1591" w:type="dxa"/>
          </w:tcPr>
          <w:p w14:paraId="67B6AF77" w14:textId="77777777" w:rsidR="00D46B50" w:rsidRPr="00127F0E" w:rsidRDefault="00D46B50" w:rsidP="008424FD">
            <w:pPr>
              <w:pStyle w:val="NCLTableText"/>
              <w:rPr>
                <w:b/>
              </w:rPr>
            </w:pPr>
            <w:r>
              <w:rPr>
                <w:b/>
              </w:rPr>
              <w:t>Owner</w:t>
            </w:r>
          </w:p>
        </w:tc>
        <w:tc>
          <w:tcPr>
            <w:tcW w:w="1591" w:type="dxa"/>
          </w:tcPr>
          <w:p w14:paraId="66764537" w14:textId="77777777" w:rsidR="00D46B50" w:rsidRPr="00127F0E" w:rsidRDefault="00D46B50" w:rsidP="008424FD">
            <w:pPr>
              <w:pStyle w:val="NCLTableText"/>
              <w:rPr>
                <w:b/>
              </w:rPr>
            </w:pPr>
            <w:r>
              <w:rPr>
                <w:b/>
              </w:rPr>
              <w:t>Date</w:t>
            </w:r>
          </w:p>
        </w:tc>
        <w:tc>
          <w:tcPr>
            <w:tcW w:w="1592" w:type="dxa"/>
          </w:tcPr>
          <w:p w14:paraId="624A38C7" w14:textId="77777777" w:rsidR="00D46B50" w:rsidRPr="00127F0E" w:rsidRDefault="00D46B50" w:rsidP="008424FD">
            <w:pPr>
              <w:pStyle w:val="NCLTableText"/>
              <w:rPr>
                <w:b/>
              </w:rPr>
            </w:pPr>
            <w:r>
              <w:rPr>
                <w:b/>
              </w:rPr>
              <w:t>Circulation</w:t>
            </w:r>
          </w:p>
        </w:tc>
        <w:tc>
          <w:tcPr>
            <w:tcW w:w="1592" w:type="dxa"/>
          </w:tcPr>
          <w:p w14:paraId="5471166A" w14:textId="77777777" w:rsidR="00D46B50" w:rsidRPr="00127F0E" w:rsidRDefault="00D46B50" w:rsidP="008424FD">
            <w:pPr>
              <w:pStyle w:val="NCLTableText"/>
              <w:rPr>
                <w:b/>
              </w:rPr>
            </w:pPr>
            <w:r>
              <w:rPr>
                <w:b/>
              </w:rPr>
              <w:t>Comments</w:t>
            </w:r>
          </w:p>
        </w:tc>
      </w:tr>
      <w:tr w:rsidR="00D46B50" w14:paraId="2E4A246C" w14:textId="77777777" w:rsidTr="008424FD">
        <w:tc>
          <w:tcPr>
            <w:tcW w:w="1591" w:type="dxa"/>
          </w:tcPr>
          <w:p w14:paraId="6D18D2E3" w14:textId="77777777" w:rsidR="00D46B50" w:rsidRPr="00127F0E" w:rsidRDefault="00D46B50" w:rsidP="008424FD">
            <w:pPr>
              <w:pStyle w:val="NCLTableText"/>
            </w:pPr>
            <w:r>
              <w:t>Draft 1</w:t>
            </w:r>
          </w:p>
        </w:tc>
        <w:tc>
          <w:tcPr>
            <w:tcW w:w="1591" w:type="dxa"/>
          </w:tcPr>
          <w:p w14:paraId="6C5F51BD" w14:textId="77777777" w:rsidR="00D46B50" w:rsidRPr="00127F0E" w:rsidRDefault="00D46B50" w:rsidP="008424FD">
            <w:pPr>
              <w:pStyle w:val="NCLTableText"/>
            </w:pPr>
          </w:p>
        </w:tc>
        <w:tc>
          <w:tcPr>
            <w:tcW w:w="1591" w:type="dxa"/>
          </w:tcPr>
          <w:p w14:paraId="1FCFA27E" w14:textId="77777777" w:rsidR="00D46B50" w:rsidRPr="00127F0E" w:rsidRDefault="00D46B50" w:rsidP="008424FD">
            <w:pPr>
              <w:pStyle w:val="NCLTableText"/>
            </w:pPr>
          </w:p>
        </w:tc>
        <w:tc>
          <w:tcPr>
            <w:tcW w:w="1591" w:type="dxa"/>
          </w:tcPr>
          <w:p w14:paraId="7B9985B9" w14:textId="77777777" w:rsidR="00D46B50" w:rsidRPr="00127F0E" w:rsidRDefault="00D46B50" w:rsidP="008424FD">
            <w:pPr>
              <w:pStyle w:val="NCLTableText"/>
            </w:pPr>
          </w:p>
        </w:tc>
        <w:tc>
          <w:tcPr>
            <w:tcW w:w="1592" w:type="dxa"/>
          </w:tcPr>
          <w:p w14:paraId="4BAC1520" w14:textId="77777777" w:rsidR="00D46B50" w:rsidRPr="00127F0E" w:rsidRDefault="00D46B50" w:rsidP="008424FD">
            <w:pPr>
              <w:pStyle w:val="NCLTableText"/>
            </w:pPr>
          </w:p>
        </w:tc>
        <w:tc>
          <w:tcPr>
            <w:tcW w:w="1592" w:type="dxa"/>
          </w:tcPr>
          <w:p w14:paraId="23B33D7A" w14:textId="77777777" w:rsidR="00D46B50" w:rsidRPr="00127F0E" w:rsidRDefault="00D46B50" w:rsidP="008424FD">
            <w:pPr>
              <w:pStyle w:val="NCLTableText"/>
            </w:pPr>
          </w:p>
        </w:tc>
      </w:tr>
      <w:tr w:rsidR="00D46B50" w14:paraId="7E9E994D" w14:textId="77777777" w:rsidTr="008424FD">
        <w:tc>
          <w:tcPr>
            <w:tcW w:w="1591" w:type="dxa"/>
          </w:tcPr>
          <w:p w14:paraId="6D64186D" w14:textId="77777777" w:rsidR="00D46B50" w:rsidRPr="00127F0E" w:rsidRDefault="00D46B50" w:rsidP="008424FD">
            <w:pPr>
              <w:pStyle w:val="NCLTableText"/>
            </w:pPr>
            <w:r>
              <w:t>Draft 2</w:t>
            </w:r>
          </w:p>
        </w:tc>
        <w:tc>
          <w:tcPr>
            <w:tcW w:w="1591" w:type="dxa"/>
          </w:tcPr>
          <w:p w14:paraId="3409FB98" w14:textId="77777777" w:rsidR="00D46B50" w:rsidRPr="00127F0E" w:rsidRDefault="00D46B50" w:rsidP="008424FD">
            <w:pPr>
              <w:pStyle w:val="NCLTableText"/>
            </w:pPr>
          </w:p>
        </w:tc>
        <w:tc>
          <w:tcPr>
            <w:tcW w:w="1591" w:type="dxa"/>
          </w:tcPr>
          <w:p w14:paraId="7E05C291" w14:textId="77777777" w:rsidR="00D46B50" w:rsidRPr="00127F0E" w:rsidRDefault="00D46B50" w:rsidP="008424FD">
            <w:pPr>
              <w:pStyle w:val="NCLTableText"/>
            </w:pPr>
          </w:p>
        </w:tc>
        <w:tc>
          <w:tcPr>
            <w:tcW w:w="1591" w:type="dxa"/>
          </w:tcPr>
          <w:p w14:paraId="3E063866" w14:textId="77777777" w:rsidR="00D46B50" w:rsidRPr="00127F0E" w:rsidRDefault="00D46B50" w:rsidP="008424FD">
            <w:pPr>
              <w:pStyle w:val="NCLTableText"/>
            </w:pPr>
          </w:p>
        </w:tc>
        <w:tc>
          <w:tcPr>
            <w:tcW w:w="1592" w:type="dxa"/>
          </w:tcPr>
          <w:p w14:paraId="0FAE877C" w14:textId="77777777" w:rsidR="00D46B50" w:rsidRPr="00127F0E" w:rsidRDefault="00D46B50" w:rsidP="008424FD">
            <w:pPr>
              <w:pStyle w:val="NCLTableText"/>
            </w:pPr>
          </w:p>
        </w:tc>
        <w:tc>
          <w:tcPr>
            <w:tcW w:w="1592" w:type="dxa"/>
          </w:tcPr>
          <w:p w14:paraId="35905F23" w14:textId="77777777" w:rsidR="00D46B50" w:rsidRPr="00127F0E" w:rsidRDefault="00D46B50" w:rsidP="008424FD">
            <w:pPr>
              <w:pStyle w:val="NCLTableText"/>
            </w:pPr>
          </w:p>
        </w:tc>
      </w:tr>
      <w:tr w:rsidR="00D46B50" w14:paraId="681D7E5C" w14:textId="77777777" w:rsidTr="008424FD">
        <w:tc>
          <w:tcPr>
            <w:tcW w:w="1591" w:type="dxa"/>
          </w:tcPr>
          <w:p w14:paraId="256C2C24" w14:textId="77777777" w:rsidR="00D46B50" w:rsidRDefault="00D46B50" w:rsidP="008424FD">
            <w:pPr>
              <w:pStyle w:val="NCLTableText"/>
            </w:pPr>
            <w:r>
              <w:t>Draft 3</w:t>
            </w:r>
          </w:p>
        </w:tc>
        <w:tc>
          <w:tcPr>
            <w:tcW w:w="1591" w:type="dxa"/>
          </w:tcPr>
          <w:p w14:paraId="41E61CA5" w14:textId="77777777" w:rsidR="00D46B50" w:rsidRPr="00127F0E" w:rsidRDefault="00D46B50" w:rsidP="008424FD">
            <w:pPr>
              <w:pStyle w:val="NCLTableText"/>
            </w:pPr>
          </w:p>
        </w:tc>
        <w:tc>
          <w:tcPr>
            <w:tcW w:w="1591" w:type="dxa"/>
          </w:tcPr>
          <w:p w14:paraId="33E5CF4B" w14:textId="77777777" w:rsidR="00D46B50" w:rsidRPr="00127F0E" w:rsidRDefault="00D46B50" w:rsidP="008424FD">
            <w:pPr>
              <w:pStyle w:val="NCLTableText"/>
            </w:pPr>
          </w:p>
        </w:tc>
        <w:tc>
          <w:tcPr>
            <w:tcW w:w="1591" w:type="dxa"/>
          </w:tcPr>
          <w:p w14:paraId="124E3290" w14:textId="77777777" w:rsidR="00D46B50" w:rsidRPr="00127F0E" w:rsidRDefault="00D46B50" w:rsidP="008424FD">
            <w:pPr>
              <w:pStyle w:val="NCLTableText"/>
            </w:pPr>
          </w:p>
        </w:tc>
        <w:tc>
          <w:tcPr>
            <w:tcW w:w="1592" w:type="dxa"/>
          </w:tcPr>
          <w:p w14:paraId="5CF66845" w14:textId="77777777" w:rsidR="00D46B50" w:rsidRPr="00127F0E" w:rsidRDefault="00D46B50" w:rsidP="008424FD">
            <w:pPr>
              <w:pStyle w:val="NCLTableText"/>
            </w:pPr>
          </w:p>
        </w:tc>
        <w:tc>
          <w:tcPr>
            <w:tcW w:w="1592" w:type="dxa"/>
          </w:tcPr>
          <w:p w14:paraId="740B147A" w14:textId="77777777" w:rsidR="00D46B50" w:rsidRPr="00127F0E" w:rsidRDefault="00D46B50" w:rsidP="008424FD">
            <w:pPr>
              <w:pStyle w:val="NCLTableText"/>
            </w:pPr>
          </w:p>
        </w:tc>
      </w:tr>
      <w:tr w:rsidR="00D46B50" w14:paraId="38E39E56" w14:textId="77777777" w:rsidTr="008424FD">
        <w:tc>
          <w:tcPr>
            <w:tcW w:w="1591" w:type="dxa"/>
          </w:tcPr>
          <w:p w14:paraId="4E857AF2" w14:textId="77777777" w:rsidR="00D46B50" w:rsidRDefault="00D46B50" w:rsidP="008424FD">
            <w:pPr>
              <w:pStyle w:val="NCLTableText"/>
            </w:pPr>
            <w:r>
              <w:t>Draft 4</w:t>
            </w:r>
          </w:p>
        </w:tc>
        <w:tc>
          <w:tcPr>
            <w:tcW w:w="1591" w:type="dxa"/>
          </w:tcPr>
          <w:p w14:paraId="71CA627D" w14:textId="77777777" w:rsidR="00D46B50" w:rsidRPr="00127F0E" w:rsidRDefault="00D46B50" w:rsidP="008424FD">
            <w:pPr>
              <w:pStyle w:val="NCLTableText"/>
            </w:pPr>
          </w:p>
        </w:tc>
        <w:tc>
          <w:tcPr>
            <w:tcW w:w="1591" w:type="dxa"/>
          </w:tcPr>
          <w:p w14:paraId="7C3147AC" w14:textId="77777777" w:rsidR="00D46B50" w:rsidRPr="00127F0E" w:rsidRDefault="00D46B50" w:rsidP="008424FD">
            <w:pPr>
              <w:pStyle w:val="NCLTableText"/>
            </w:pPr>
          </w:p>
        </w:tc>
        <w:tc>
          <w:tcPr>
            <w:tcW w:w="1591" w:type="dxa"/>
          </w:tcPr>
          <w:p w14:paraId="099791D7" w14:textId="77777777" w:rsidR="00D46B50" w:rsidRPr="00127F0E" w:rsidRDefault="00D46B50" w:rsidP="008424FD">
            <w:pPr>
              <w:pStyle w:val="NCLTableText"/>
            </w:pPr>
          </w:p>
        </w:tc>
        <w:tc>
          <w:tcPr>
            <w:tcW w:w="1592" w:type="dxa"/>
          </w:tcPr>
          <w:p w14:paraId="16C29E6E" w14:textId="77777777" w:rsidR="00D46B50" w:rsidRPr="00127F0E" w:rsidRDefault="00D46B50" w:rsidP="008424FD">
            <w:pPr>
              <w:pStyle w:val="NCLTableText"/>
            </w:pPr>
          </w:p>
        </w:tc>
        <w:tc>
          <w:tcPr>
            <w:tcW w:w="1592" w:type="dxa"/>
          </w:tcPr>
          <w:p w14:paraId="434493B7" w14:textId="77777777" w:rsidR="00D46B50" w:rsidRPr="00127F0E" w:rsidRDefault="00D46B50" w:rsidP="008424FD">
            <w:pPr>
              <w:pStyle w:val="NCLTableText"/>
            </w:pPr>
          </w:p>
        </w:tc>
      </w:tr>
      <w:tr w:rsidR="00D46B50" w14:paraId="5C211B67" w14:textId="77777777" w:rsidTr="008424FD">
        <w:tc>
          <w:tcPr>
            <w:tcW w:w="1591" w:type="dxa"/>
          </w:tcPr>
          <w:p w14:paraId="0F3E0E54" w14:textId="77777777" w:rsidR="00D46B50" w:rsidRDefault="00D46B50" w:rsidP="008424FD">
            <w:pPr>
              <w:pStyle w:val="NCLTableText"/>
            </w:pPr>
            <w:r>
              <w:t>Draft 5</w:t>
            </w:r>
          </w:p>
        </w:tc>
        <w:tc>
          <w:tcPr>
            <w:tcW w:w="1591" w:type="dxa"/>
          </w:tcPr>
          <w:p w14:paraId="5AB8721F" w14:textId="77777777" w:rsidR="00D46B50" w:rsidRPr="00127F0E" w:rsidRDefault="00D46B50" w:rsidP="008424FD">
            <w:pPr>
              <w:pStyle w:val="NCLTableText"/>
            </w:pPr>
          </w:p>
        </w:tc>
        <w:tc>
          <w:tcPr>
            <w:tcW w:w="1591" w:type="dxa"/>
          </w:tcPr>
          <w:p w14:paraId="70FF05A5" w14:textId="77777777" w:rsidR="00D46B50" w:rsidRPr="00127F0E" w:rsidRDefault="00D46B50" w:rsidP="008424FD">
            <w:pPr>
              <w:pStyle w:val="NCLTableText"/>
            </w:pPr>
          </w:p>
        </w:tc>
        <w:tc>
          <w:tcPr>
            <w:tcW w:w="1591" w:type="dxa"/>
          </w:tcPr>
          <w:p w14:paraId="02888AD9" w14:textId="77777777" w:rsidR="00D46B50" w:rsidRPr="00127F0E" w:rsidRDefault="00D46B50" w:rsidP="008424FD">
            <w:pPr>
              <w:pStyle w:val="NCLTableText"/>
            </w:pPr>
          </w:p>
        </w:tc>
        <w:tc>
          <w:tcPr>
            <w:tcW w:w="1592" w:type="dxa"/>
          </w:tcPr>
          <w:p w14:paraId="4B435CB5" w14:textId="77777777" w:rsidR="00D46B50" w:rsidRPr="00127F0E" w:rsidRDefault="00D46B50" w:rsidP="008424FD">
            <w:pPr>
              <w:pStyle w:val="NCLTableText"/>
            </w:pPr>
          </w:p>
        </w:tc>
        <w:tc>
          <w:tcPr>
            <w:tcW w:w="1592" w:type="dxa"/>
          </w:tcPr>
          <w:p w14:paraId="7248563B" w14:textId="77777777" w:rsidR="00D46B50" w:rsidRPr="00127F0E" w:rsidRDefault="00D46B50" w:rsidP="008424FD">
            <w:pPr>
              <w:pStyle w:val="NCLTableText"/>
            </w:pPr>
          </w:p>
        </w:tc>
      </w:tr>
    </w:tbl>
    <w:p w14:paraId="7D2535ED" w14:textId="77777777" w:rsidR="00D46B50" w:rsidRDefault="00D46B50" w:rsidP="00D46B50">
      <w:pPr>
        <w:pStyle w:val="NCLBodyText"/>
      </w:pPr>
    </w:p>
    <w:tbl>
      <w:tblPr>
        <w:tblStyle w:val="TableGrid"/>
        <w:tblW w:w="0" w:type="auto"/>
        <w:tblLook w:val="04A0" w:firstRow="1" w:lastRow="0" w:firstColumn="1" w:lastColumn="0" w:noHBand="0" w:noVBand="1"/>
      </w:tblPr>
      <w:tblGrid>
        <w:gridCol w:w="4402"/>
        <w:gridCol w:w="4920"/>
      </w:tblGrid>
      <w:tr w:rsidR="00D46B50" w14:paraId="735214EC" w14:textId="77777777" w:rsidTr="008424FD">
        <w:tc>
          <w:tcPr>
            <w:tcW w:w="4503" w:type="dxa"/>
          </w:tcPr>
          <w:p w14:paraId="1792BA70" w14:textId="77777777" w:rsidR="00D46B50" w:rsidRDefault="00D46B50" w:rsidP="008424FD">
            <w:pPr>
              <w:pStyle w:val="NCLTableText"/>
            </w:pPr>
            <w:r>
              <w:t>Groups / Individuals who have overseen the development of this guidance:</w:t>
            </w:r>
          </w:p>
        </w:tc>
        <w:tc>
          <w:tcPr>
            <w:tcW w:w="5045" w:type="dxa"/>
          </w:tcPr>
          <w:p w14:paraId="73071F8B" w14:textId="77777777" w:rsidR="00D46B50" w:rsidRDefault="00D46B50" w:rsidP="008424FD">
            <w:pPr>
              <w:pStyle w:val="NCLTableText"/>
            </w:pPr>
          </w:p>
        </w:tc>
      </w:tr>
      <w:tr w:rsidR="00D46B50" w14:paraId="085CA640" w14:textId="77777777" w:rsidTr="008424FD">
        <w:tc>
          <w:tcPr>
            <w:tcW w:w="4503" w:type="dxa"/>
          </w:tcPr>
          <w:p w14:paraId="2EF9A4A3" w14:textId="77777777" w:rsidR="00D46B50" w:rsidRDefault="00D46B50" w:rsidP="008424FD">
            <w:pPr>
              <w:pStyle w:val="NCLTableText"/>
            </w:pPr>
            <w:r>
              <w:t>Groups which were consulted and have given approval:</w:t>
            </w:r>
          </w:p>
        </w:tc>
        <w:tc>
          <w:tcPr>
            <w:tcW w:w="5045" w:type="dxa"/>
          </w:tcPr>
          <w:p w14:paraId="3A2DC147" w14:textId="77777777" w:rsidR="00D46B50" w:rsidRPr="00A27E42" w:rsidRDefault="00D46B50" w:rsidP="008424FD">
            <w:pPr>
              <w:pStyle w:val="NCLTableText"/>
              <w:rPr>
                <w:sz w:val="18"/>
                <w:szCs w:val="18"/>
              </w:rPr>
            </w:pPr>
          </w:p>
        </w:tc>
      </w:tr>
      <w:tr w:rsidR="00D46B50" w14:paraId="63856031" w14:textId="77777777" w:rsidTr="008424FD">
        <w:tc>
          <w:tcPr>
            <w:tcW w:w="4503" w:type="dxa"/>
          </w:tcPr>
          <w:p w14:paraId="6562967A" w14:textId="77777777" w:rsidR="00D46B50" w:rsidRDefault="00D46B50" w:rsidP="008424FD">
            <w:pPr>
              <w:pStyle w:val="NCLTableText"/>
            </w:pPr>
            <w:r>
              <w:t>File name:</w:t>
            </w:r>
          </w:p>
        </w:tc>
        <w:tc>
          <w:tcPr>
            <w:tcW w:w="5045" w:type="dxa"/>
          </w:tcPr>
          <w:p w14:paraId="1233AD20" w14:textId="77777777" w:rsidR="00D46B50" w:rsidRPr="00A27E42" w:rsidRDefault="00D46B50" w:rsidP="008424FD">
            <w:pPr>
              <w:pStyle w:val="NCLTableText"/>
              <w:rPr>
                <w:sz w:val="18"/>
                <w:szCs w:val="18"/>
              </w:rPr>
            </w:pPr>
            <w:r w:rsidRPr="00A27E42">
              <w:rPr>
                <w:sz w:val="18"/>
                <w:szCs w:val="18"/>
              </w:rPr>
              <w:fldChar w:fldCharType="begin"/>
            </w:r>
            <w:r w:rsidRPr="00A27E42">
              <w:rPr>
                <w:sz w:val="18"/>
                <w:szCs w:val="18"/>
              </w:rPr>
              <w:instrText xml:space="preserve"> FILENAME </w:instrText>
            </w:r>
            <w:r w:rsidRPr="00A27E42">
              <w:rPr>
                <w:sz w:val="18"/>
                <w:szCs w:val="18"/>
              </w:rPr>
              <w:fldChar w:fldCharType="separate"/>
            </w:r>
            <w:r w:rsidR="00856B53">
              <w:rPr>
                <w:noProof/>
                <w:sz w:val="18"/>
                <w:szCs w:val="18"/>
              </w:rPr>
              <w:t>Document1</w:t>
            </w:r>
            <w:r w:rsidRPr="00A27E42">
              <w:rPr>
                <w:sz w:val="18"/>
                <w:szCs w:val="18"/>
              </w:rPr>
              <w:fldChar w:fldCharType="end"/>
            </w:r>
          </w:p>
        </w:tc>
      </w:tr>
      <w:tr w:rsidR="00D46B50" w14:paraId="2E3C1A02" w14:textId="77777777" w:rsidTr="008424FD">
        <w:tc>
          <w:tcPr>
            <w:tcW w:w="4503" w:type="dxa"/>
          </w:tcPr>
          <w:p w14:paraId="0EC82127" w14:textId="77777777" w:rsidR="00D46B50" w:rsidRDefault="00D46B50" w:rsidP="008424FD">
            <w:pPr>
              <w:pStyle w:val="NCLTableText"/>
            </w:pPr>
            <w:r>
              <w:t>Version number:</w:t>
            </w:r>
          </w:p>
        </w:tc>
        <w:tc>
          <w:tcPr>
            <w:tcW w:w="5045" w:type="dxa"/>
          </w:tcPr>
          <w:p w14:paraId="2EAC977B" w14:textId="77777777" w:rsidR="00D46B50" w:rsidRDefault="00D46B50" w:rsidP="008424FD">
            <w:pPr>
              <w:pStyle w:val="NCLTableText"/>
            </w:pPr>
          </w:p>
        </w:tc>
      </w:tr>
      <w:tr w:rsidR="00D46B50" w14:paraId="25B0D378" w14:textId="77777777" w:rsidTr="008424FD">
        <w:tc>
          <w:tcPr>
            <w:tcW w:w="4503" w:type="dxa"/>
          </w:tcPr>
          <w:p w14:paraId="52BE8DC6" w14:textId="77777777" w:rsidR="00D46B50" w:rsidRDefault="00D46B50" w:rsidP="008424FD">
            <w:pPr>
              <w:pStyle w:val="NCLTableText"/>
            </w:pPr>
            <w:r>
              <w:t>Available on:</w:t>
            </w:r>
          </w:p>
        </w:tc>
        <w:tc>
          <w:tcPr>
            <w:tcW w:w="5045" w:type="dxa"/>
          </w:tcPr>
          <w:p w14:paraId="7351D6F8" w14:textId="77777777" w:rsidR="00D46B50" w:rsidRDefault="00D46B50" w:rsidP="008424FD">
            <w:pPr>
              <w:pStyle w:val="NCLTableText"/>
            </w:pPr>
          </w:p>
        </w:tc>
      </w:tr>
      <w:tr w:rsidR="00D46B50" w14:paraId="2828769C" w14:textId="77777777" w:rsidTr="008424FD">
        <w:tc>
          <w:tcPr>
            <w:tcW w:w="4503" w:type="dxa"/>
          </w:tcPr>
          <w:p w14:paraId="0BAD6150" w14:textId="77777777" w:rsidR="00D46B50" w:rsidRDefault="00D46B50" w:rsidP="008424FD">
            <w:pPr>
              <w:pStyle w:val="NCLTableText"/>
            </w:pPr>
            <w:r>
              <w:t>Disseminated to:</w:t>
            </w:r>
          </w:p>
        </w:tc>
        <w:tc>
          <w:tcPr>
            <w:tcW w:w="5045" w:type="dxa"/>
          </w:tcPr>
          <w:p w14:paraId="157AEED1" w14:textId="77777777" w:rsidR="00D46B50" w:rsidRDefault="00D46B50" w:rsidP="008424FD">
            <w:pPr>
              <w:pStyle w:val="NCLTableText"/>
            </w:pPr>
          </w:p>
        </w:tc>
      </w:tr>
      <w:tr w:rsidR="00D46B50" w14:paraId="76310FA2" w14:textId="77777777" w:rsidTr="008424FD">
        <w:tc>
          <w:tcPr>
            <w:tcW w:w="4503" w:type="dxa"/>
          </w:tcPr>
          <w:p w14:paraId="335AF85E" w14:textId="77777777" w:rsidR="00D46B50" w:rsidRDefault="00D46B50" w:rsidP="008424FD">
            <w:pPr>
              <w:pStyle w:val="NCLTableText"/>
            </w:pPr>
            <w:r>
              <w:t>Equality impact assessment:</w:t>
            </w:r>
          </w:p>
        </w:tc>
        <w:tc>
          <w:tcPr>
            <w:tcW w:w="5045" w:type="dxa"/>
          </w:tcPr>
          <w:p w14:paraId="43F702BE" w14:textId="77777777" w:rsidR="00D46B50" w:rsidRDefault="00D46B50" w:rsidP="008424FD">
            <w:pPr>
              <w:pStyle w:val="NCLTableText"/>
            </w:pPr>
          </w:p>
        </w:tc>
      </w:tr>
      <w:tr w:rsidR="00D46B50" w14:paraId="67609B4A" w14:textId="77777777" w:rsidTr="008424FD">
        <w:tc>
          <w:tcPr>
            <w:tcW w:w="4503" w:type="dxa"/>
          </w:tcPr>
          <w:p w14:paraId="5331A72C" w14:textId="77777777" w:rsidR="00D46B50" w:rsidRDefault="00D46B50" w:rsidP="008424FD">
            <w:pPr>
              <w:pStyle w:val="NCLTableText"/>
            </w:pPr>
            <w:r>
              <w:t>NCL Joint Formulary Committee Approval date:</w:t>
            </w:r>
          </w:p>
        </w:tc>
        <w:tc>
          <w:tcPr>
            <w:tcW w:w="5045" w:type="dxa"/>
          </w:tcPr>
          <w:p w14:paraId="32E71D6D" w14:textId="77777777" w:rsidR="00D46B50" w:rsidRDefault="00D46B50" w:rsidP="008424FD">
            <w:pPr>
              <w:pStyle w:val="NCLTableText"/>
            </w:pPr>
          </w:p>
        </w:tc>
      </w:tr>
      <w:tr w:rsidR="00D46B50" w14:paraId="2C8276EA" w14:textId="77777777" w:rsidTr="008424FD">
        <w:tc>
          <w:tcPr>
            <w:tcW w:w="4503" w:type="dxa"/>
          </w:tcPr>
          <w:p w14:paraId="003244AC" w14:textId="77777777" w:rsidR="00D46B50" w:rsidRDefault="00D46B50" w:rsidP="008424FD">
            <w:pPr>
              <w:pStyle w:val="NCLTableText"/>
            </w:pPr>
            <w:r>
              <w:t>Review date:</w:t>
            </w:r>
          </w:p>
        </w:tc>
        <w:tc>
          <w:tcPr>
            <w:tcW w:w="5045" w:type="dxa"/>
          </w:tcPr>
          <w:p w14:paraId="23812558" w14:textId="77777777" w:rsidR="00D46B50" w:rsidRDefault="00D46B50" w:rsidP="008424FD">
            <w:pPr>
              <w:pStyle w:val="NCLTableText"/>
            </w:pPr>
          </w:p>
        </w:tc>
      </w:tr>
    </w:tbl>
    <w:p w14:paraId="2418BDFC" w14:textId="77777777" w:rsidR="00D46B50" w:rsidRDefault="00D46B50" w:rsidP="00D46B50">
      <w:pPr>
        <w:pStyle w:val="NCLBodyText"/>
      </w:pPr>
      <w:r>
        <w:br w:type="page"/>
      </w:r>
    </w:p>
    <w:p w14:paraId="643D3141" w14:textId="77777777" w:rsidR="00DF3C38" w:rsidRPr="00DF3C38" w:rsidRDefault="00DF3C38" w:rsidP="00DF3C38">
      <w:pPr>
        <w:pStyle w:val="NCLAppendix"/>
      </w:pPr>
      <w:bookmarkStart w:id="18" w:name="_Toc535932391"/>
      <w:r>
        <w:lastRenderedPageBreak/>
        <w:t xml:space="preserve">Appendix </w:t>
      </w:r>
      <w:fldSimple w:instr=" SEQ Appendix \* ARABIC ">
        <w:r w:rsidR="00856B53">
          <w:rPr>
            <w:noProof/>
          </w:rPr>
          <w:t>1</w:t>
        </w:r>
      </w:fldSimple>
      <w:r>
        <w:t>: xxx transfer form: from [Trust] to GP practice</w:t>
      </w:r>
      <w:bookmarkEnd w:id="18"/>
    </w:p>
    <w:tbl>
      <w:tblPr>
        <w:tblW w:w="103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4"/>
        <w:gridCol w:w="1600"/>
        <w:gridCol w:w="380"/>
        <w:gridCol w:w="639"/>
        <w:gridCol w:w="257"/>
        <w:gridCol w:w="242"/>
        <w:gridCol w:w="842"/>
        <w:gridCol w:w="1134"/>
        <w:gridCol w:w="875"/>
        <w:gridCol w:w="1920"/>
      </w:tblGrid>
      <w:tr w:rsidR="00DF3C38" w14:paraId="165F5C78" w14:textId="77777777" w:rsidTr="008424FD">
        <w:trPr>
          <w:cantSplit/>
          <w:trHeight w:val="482"/>
        </w:trPr>
        <w:tc>
          <w:tcPr>
            <w:tcW w:w="10363" w:type="dxa"/>
            <w:gridSpan w:val="10"/>
            <w:tcBorders>
              <w:top w:val="nil"/>
              <w:left w:val="nil"/>
              <w:bottom w:val="nil"/>
              <w:right w:val="nil"/>
            </w:tcBorders>
            <w:vAlign w:val="center"/>
          </w:tcPr>
          <w:p w14:paraId="1A977A1C" w14:textId="77777777" w:rsidR="00DF3C38" w:rsidRDefault="00DF3C38" w:rsidP="008424FD">
            <w:pPr>
              <w:pStyle w:val="BodyText"/>
              <w:tabs>
                <w:tab w:val="left" w:pos="-174"/>
                <w:tab w:val="left" w:pos="4860"/>
                <w:tab w:val="left" w:pos="6660"/>
                <w:tab w:val="left" w:pos="7740"/>
                <w:tab w:val="right" w:pos="8820"/>
              </w:tabs>
              <w:spacing w:after="240"/>
              <w:ind w:left="-174" w:right="-516" w:firstLine="66"/>
              <w:rPr>
                <w:rFonts w:ascii="Arial" w:hAnsi="Arial" w:cs="Arial"/>
                <w:b/>
                <w:iCs/>
              </w:rPr>
            </w:pPr>
          </w:p>
          <w:p w14:paraId="40344270" w14:textId="77777777" w:rsidR="00DF3C38" w:rsidRDefault="00DF3C38" w:rsidP="008424FD">
            <w:pPr>
              <w:pStyle w:val="BodyText"/>
              <w:tabs>
                <w:tab w:val="left" w:pos="-174"/>
                <w:tab w:val="left" w:pos="4860"/>
                <w:tab w:val="left" w:pos="6660"/>
                <w:tab w:val="left" w:pos="7740"/>
                <w:tab w:val="right" w:pos="8820"/>
              </w:tabs>
              <w:spacing w:after="240"/>
              <w:ind w:left="-174" w:right="-516" w:firstLine="66"/>
              <w:rPr>
                <w:rFonts w:ascii="Arial" w:hAnsi="Arial" w:cs="Arial"/>
                <w:bCs/>
                <w:i/>
              </w:rPr>
            </w:pPr>
            <w:r>
              <w:rPr>
                <w:rFonts w:ascii="Arial" w:hAnsi="Arial" w:cs="Arial"/>
                <w:b/>
                <w:iCs/>
              </w:rPr>
              <w:t xml:space="preserve">Section A: to be completed by secondary care </w:t>
            </w:r>
            <w:proofErr w:type="gramStart"/>
            <w:r>
              <w:rPr>
                <w:rFonts w:ascii="Arial" w:hAnsi="Arial" w:cs="Arial"/>
                <w:bCs/>
                <w:i/>
              </w:rPr>
              <w:t>Send  to</w:t>
            </w:r>
            <w:proofErr w:type="gramEnd"/>
            <w:r>
              <w:rPr>
                <w:rFonts w:ascii="Arial" w:hAnsi="Arial" w:cs="Arial"/>
                <w:bCs/>
                <w:i/>
              </w:rPr>
              <w:t xml:space="preserve"> practice</w:t>
            </w:r>
          </w:p>
          <w:p w14:paraId="2FE59A5B" w14:textId="77777777" w:rsidR="00DF3C38" w:rsidRDefault="00DF3C38" w:rsidP="008424FD">
            <w:pPr>
              <w:pStyle w:val="BodyText"/>
              <w:tabs>
                <w:tab w:val="left" w:pos="-540"/>
                <w:tab w:val="left" w:pos="4860"/>
                <w:tab w:val="left" w:pos="6660"/>
                <w:tab w:val="left" w:pos="7740"/>
                <w:tab w:val="right" w:pos="8820"/>
              </w:tabs>
              <w:spacing w:after="240"/>
              <w:ind w:left="-108" w:right="-516"/>
              <w:rPr>
                <w:rFonts w:ascii="Arial" w:hAnsi="Arial" w:cs="Arial"/>
                <w:bCs/>
                <w:iCs/>
              </w:rPr>
            </w:pPr>
            <w:r>
              <w:rPr>
                <w:rFonts w:ascii="Arial" w:hAnsi="Arial" w:cs="Arial"/>
                <w:bCs/>
                <w:i/>
              </w:rPr>
              <w:t>This document is to request the shared care pathway of your patient and comprises an agreement between the GP and named consultant.  The patient will continue to be seen by the named consultant as regular follow up.</w:t>
            </w:r>
          </w:p>
        </w:tc>
      </w:tr>
      <w:tr w:rsidR="00DF3C38" w14:paraId="5D363CF3" w14:textId="77777777" w:rsidTr="008424FD">
        <w:trPr>
          <w:cantSplit/>
          <w:trHeight w:val="586"/>
        </w:trPr>
        <w:tc>
          <w:tcPr>
            <w:tcW w:w="5350" w:type="dxa"/>
            <w:gridSpan w:val="5"/>
            <w:vMerge w:val="restart"/>
            <w:tcBorders>
              <w:top w:val="single" w:sz="4" w:space="0" w:color="auto"/>
              <w:left w:val="single" w:sz="4" w:space="0" w:color="auto"/>
              <w:right w:val="single" w:sz="4" w:space="0" w:color="auto"/>
            </w:tcBorders>
          </w:tcPr>
          <w:p w14:paraId="636B1F0A" w14:textId="77777777" w:rsidR="00DF3C38" w:rsidRDefault="00DF3C38" w:rsidP="008424FD">
            <w:pPr>
              <w:pStyle w:val="BodyText"/>
              <w:tabs>
                <w:tab w:val="left" w:pos="-540"/>
                <w:tab w:val="left" w:pos="4860"/>
                <w:tab w:val="left" w:pos="6660"/>
                <w:tab w:val="left" w:pos="7740"/>
                <w:tab w:val="right" w:pos="8820"/>
              </w:tabs>
              <w:spacing w:before="120"/>
              <w:ind w:right="-516" w:firstLine="74"/>
              <w:rPr>
                <w:rFonts w:ascii="Arial" w:hAnsi="Arial" w:cs="Arial"/>
                <w:bCs/>
                <w:i/>
              </w:rPr>
            </w:pPr>
            <w:r>
              <w:rPr>
                <w:rFonts w:ascii="Arial" w:hAnsi="Arial" w:cs="Arial"/>
                <w:bCs/>
                <w:i/>
              </w:rPr>
              <w:t xml:space="preserve">Fix address label here (ensure NHS </w:t>
            </w:r>
            <w:proofErr w:type="spellStart"/>
            <w:proofErr w:type="gramStart"/>
            <w:r>
              <w:rPr>
                <w:rFonts w:ascii="Arial" w:hAnsi="Arial" w:cs="Arial"/>
                <w:bCs/>
                <w:i/>
              </w:rPr>
              <w:t>no.on</w:t>
            </w:r>
            <w:proofErr w:type="spellEnd"/>
            <w:proofErr w:type="gramEnd"/>
            <w:r>
              <w:rPr>
                <w:rFonts w:ascii="Arial" w:hAnsi="Arial" w:cs="Arial"/>
                <w:bCs/>
                <w:i/>
              </w:rPr>
              <w:t>)</w:t>
            </w:r>
          </w:p>
        </w:tc>
        <w:tc>
          <w:tcPr>
            <w:tcW w:w="242" w:type="dxa"/>
            <w:tcBorders>
              <w:top w:val="nil"/>
              <w:left w:val="single" w:sz="4" w:space="0" w:color="auto"/>
              <w:bottom w:val="nil"/>
              <w:right w:val="nil"/>
            </w:tcBorders>
          </w:tcPr>
          <w:p w14:paraId="1F92AC5C" w14:textId="77777777" w:rsidR="00DF3C38" w:rsidRDefault="00DF3C38" w:rsidP="008424FD">
            <w:pPr>
              <w:pStyle w:val="BodyText"/>
              <w:tabs>
                <w:tab w:val="left" w:pos="-540"/>
                <w:tab w:val="left" w:pos="4860"/>
                <w:tab w:val="left" w:pos="6660"/>
                <w:tab w:val="left" w:pos="7740"/>
                <w:tab w:val="right" w:pos="8820"/>
              </w:tabs>
              <w:spacing w:before="240"/>
              <w:ind w:right="-516" w:hanging="108"/>
              <w:rPr>
                <w:rFonts w:ascii="Arial" w:hAnsi="Arial" w:cs="Arial"/>
                <w:bCs/>
                <w:iCs/>
              </w:rPr>
            </w:pPr>
          </w:p>
        </w:tc>
        <w:tc>
          <w:tcPr>
            <w:tcW w:w="4771" w:type="dxa"/>
            <w:gridSpan w:val="4"/>
            <w:vMerge w:val="restart"/>
            <w:tcBorders>
              <w:top w:val="single" w:sz="4" w:space="0" w:color="auto"/>
              <w:left w:val="single" w:sz="4" w:space="0" w:color="auto"/>
              <w:right w:val="single" w:sz="4" w:space="0" w:color="auto"/>
            </w:tcBorders>
          </w:tcPr>
          <w:p w14:paraId="58EB0436" w14:textId="77777777" w:rsidR="00DF3C38" w:rsidRDefault="00DF3C38" w:rsidP="008424FD">
            <w:pPr>
              <w:pStyle w:val="BodyText"/>
              <w:tabs>
                <w:tab w:val="left" w:pos="-540"/>
                <w:tab w:val="left" w:pos="4860"/>
                <w:tab w:val="left" w:pos="6660"/>
                <w:tab w:val="left" w:pos="7740"/>
                <w:tab w:val="right" w:pos="8820"/>
              </w:tabs>
              <w:spacing w:before="120"/>
              <w:ind w:right="-516" w:firstLine="51"/>
              <w:rPr>
                <w:rFonts w:ascii="Arial" w:hAnsi="Arial" w:cs="Arial"/>
                <w:bCs/>
                <w:i/>
              </w:rPr>
            </w:pPr>
            <w:r>
              <w:rPr>
                <w:rFonts w:ascii="Arial" w:hAnsi="Arial" w:cs="Arial"/>
                <w:bCs/>
                <w:iCs/>
              </w:rPr>
              <w:t xml:space="preserve">Clinic stamp </w:t>
            </w:r>
            <w:r>
              <w:rPr>
                <w:rFonts w:ascii="Arial" w:hAnsi="Arial" w:cs="Arial"/>
                <w:bCs/>
                <w:i/>
              </w:rPr>
              <w:t>or give details below</w:t>
            </w:r>
          </w:p>
          <w:p w14:paraId="4B0D6DB3" w14:textId="77777777" w:rsidR="00DF3C38" w:rsidRDefault="00DF3C38" w:rsidP="008424FD">
            <w:pPr>
              <w:pStyle w:val="BodyText"/>
              <w:tabs>
                <w:tab w:val="left" w:pos="-540"/>
                <w:tab w:val="left" w:pos="4860"/>
                <w:tab w:val="left" w:pos="6660"/>
                <w:tab w:val="left" w:pos="7740"/>
                <w:tab w:val="right" w:pos="8820"/>
              </w:tabs>
              <w:spacing w:before="120"/>
              <w:ind w:right="-516" w:firstLine="51"/>
              <w:rPr>
                <w:rFonts w:ascii="Arial" w:hAnsi="Arial" w:cs="Arial"/>
                <w:b/>
                <w:bCs/>
                <w:iCs/>
              </w:rPr>
            </w:pPr>
          </w:p>
        </w:tc>
      </w:tr>
      <w:tr w:rsidR="00DF3C38" w14:paraId="75BB8E07" w14:textId="77777777" w:rsidTr="008424FD">
        <w:trPr>
          <w:cantSplit/>
          <w:trHeight w:val="145"/>
        </w:trPr>
        <w:tc>
          <w:tcPr>
            <w:tcW w:w="5350" w:type="dxa"/>
            <w:gridSpan w:val="5"/>
            <w:vMerge/>
            <w:tcBorders>
              <w:left w:val="single" w:sz="4" w:space="0" w:color="auto"/>
              <w:right w:val="single" w:sz="4" w:space="0" w:color="auto"/>
            </w:tcBorders>
          </w:tcPr>
          <w:p w14:paraId="04CD16B7" w14:textId="77777777" w:rsidR="00DF3C38" w:rsidRDefault="00DF3C38" w:rsidP="008424FD">
            <w:pPr>
              <w:pStyle w:val="BodyText"/>
              <w:tabs>
                <w:tab w:val="left" w:pos="-540"/>
                <w:tab w:val="left" w:pos="4860"/>
                <w:tab w:val="left" w:pos="6660"/>
                <w:tab w:val="left" w:pos="7740"/>
                <w:tab w:val="right" w:pos="8820"/>
              </w:tabs>
              <w:spacing w:before="240"/>
              <w:ind w:right="-516" w:hanging="108"/>
              <w:rPr>
                <w:rFonts w:ascii="Arial" w:hAnsi="Arial" w:cs="Arial"/>
                <w:bCs/>
                <w:iCs/>
              </w:rPr>
            </w:pPr>
          </w:p>
        </w:tc>
        <w:tc>
          <w:tcPr>
            <w:tcW w:w="242" w:type="dxa"/>
            <w:tcBorders>
              <w:top w:val="nil"/>
              <w:left w:val="single" w:sz="4" w:space="0" w:color="auto"/>
              <w:bottom w:val="nil"/>
              <w:right w:val="nil"/>
            </w:tcBorders>
          </w:tcPr>
          <w:p w14:paraId="4AED1530" w14:textId="77777777" w:rsidR="00DF3C38" w:rsidRDefault="00DF3C38" w:rsidP="008424FD">
            <w:pPr>
              <w:pStyle w:val="BodyText"/>
              <w:tabs>
                <w:tab w:val="left" w:pos="-540"/>
                <w:tab w:val="left" w:pos="4860"/>
                <w:tab w:val="left" w:pos="6660"/>
                <w:tab w:val="left" w:pos="7740"/>
                <w:tab w:val="right" w:pos="8820"/>
              </w:tabs>
              <w:spacing w:before="240"/>
              <w:ind w:right="-516" w:hanging="108"/>
              <w:rPr>
                <w:rFonts w:ascii="Arial" w:hAnsi="Arial" w:cs="Arial"/>
                <w:bCs/>
                <w:iCs/>
              </w:rPr>
            </w:pPr>
          </w:p>
        </w:tc>
        <w:tc>
          <w:tcPr>
            <w:tcW w:w="4771" w:type="dxa"/>
            <w:gridSpan w:val="4"/>
            <w:vMerge/>
            <w:tcBorders>
              <w:left w:val="single" w:sz="4" w:space="0" w:color="auto"/>
              <w:right w:val="single" w:sz="4" w:space="0" w:color="auto"/>
            </w:tcBorders>
          </w:tcPr>
          <w:p w14:paraId="0452C0D0" w14:textId="77777777" w:rsidR="00DF3C38" w:rsidRDefault="00DF3C38" w:rsidP="008424FD">
            <w:pPr>
              <w:pStyle w:val="BodyText"/>
              <w:tabs>
                <w:tab w:val="left" w:pos="-540"/>
                <w:tab w:val="left" w:pos="4860"/>
                <w:tab w:val="left" w:pos="6660"/>
                <w:tab w:val="left" w:pos="7740"/>
                <w:tab w:val="right" w:pos="8820"/>
              </w:tabs>
              <w:spacing w:before="240"/>
              <w:ind w:right="-516" w:hanging="108"/>
              <w:rPr>
                <w:rFonts w:ascii="Arial" w:hAnsi="Arial" w:cs="Arial"/>
                <w:bCs/>
                <w:iCs/>
              </w:rPr>
            </w:pPr>
          </w:p>
        </w:tc>
      </w:tr>
      <w:tr w:rsidR="00DF3C38" w14:paraId="1F659CFE" w14:textId="77777777" w:rsidTr="008424FD">
        <w:trPr>
          <w:cantSplit/>
          <w:trHeight w:val="113"/>
        </w:trPr>
        <w:tc>
          <w:tcPr>
            <w:tcW w:w="5350" w:type="dxa"/>
            <w:gridSpan w:val="5"/>
            <w:vMerge/>
            <w:tcBorders>
              <w:left w:val="single" w:sz="4" w:space="0" w:color="auto"/>
              <w:bottom w:val="single" w:sz="4" w:space="0" w:color="auto"/>
              <w:right w:val="single" w:sz="4" w:space="0" w:color="auto"/>
            </w:tcBorders>
          </w:tcPr>
          <w:p w14:paraId="374491AA" w14:textId="77777777" w:rsidR="00DF3C38" w:rsidRDefault="00DF3C38" w:rsidP="008424FD">
            <w:pPr>
              <w:pStyle w:val="BodyText"/>
              <w:tabs>
                <w:tab w:val="left" w:pos="-540"/>
                <w:tab w:val="left" w:pos="4860"/>
                <w:tab w:val="left" w:pos="6660"/>
                <w:tab w:val="left" w:pos="7740"/>
                <w:tab w:val="right" w:pos="8820"/>
              </w:tabs>
              <w:spacing w:before="240"/>
              <w:ind w:right="-516" w:hanging="108"/>
              <w:rPr>
                <w:rFonts w:ascii="Arial" w:hAnsi="Arial" w:cs="Arial"/>
                <w:bCs/>
                <w:iCs/>
              </w:rPr>
            </w:pPr>
          </w:p>
        </w:tc>
        <w:tc>
          <w:tcPr>
            <w:tcW w:w="242" w:type="dxa"/>
            <w:tcBorders>
              <w:top w:val="nil"/>
              <w:left w:val="single" w:sz="4" w:space="0" w:color="auto"/>
              <w:bottom w:val="nil"/>
              <w:right w:val="nil"/>
            </w:tcBorders>
          </w:tcPr>
          <w:p w14:paraId="5C94E89E" w14:textId="77777777" w:rsidR="00DF3C38" w:rsidRDefault="00DF3C38" w:rsidP="008424FD">
            <w:pPr>
              <w:pStyle w:val="BodyText"/>
              <w:tabs>
                <w:tab w:val="left" w:pos="-540"/>
                <w:tab w:val="left" w:pos="4860"/>
                <w:tab w:val="left" w:pos="6660"/>
                <w:tab w:val="left" w:pos="7740"/>
                <w:tab w:val="right" w:pos="8820"/>
              </w:tabs>
              <w:spacing w:before="240"/>
              <w:ind w:right="-516" w:hanging="108"/>
              <w:rPr>
                <w:rFonts w:ascii="Arial" w:hAnsi="Arial" w:cs="Arial"/>
                <w:bCs/>
                <w:iCs/>
              </w:rPr>
            </w:pPr>
          </w:p>
        </w:tc>
        <w:tc>
          <w:tcPr>
            <w:tcW w:w="4771" w:type="dxa"/>
            <w:gridSpan w:val="4"/>
            <w:vMerge/>
            <w:tcBorders>
              <w:left w:val="single" w:sz="4" w:space="0" w:color="auto"/>
              <w:bottom w:val="single" w:sz="4" w:space="0" w:color="auto"/>
              <w:right w:val="single" w:sz="4" w:space="0" w:color="auto"/>
            </w:tcBorders>
          </w:tcPr>
          <w:p w14:paraId="57ACE8A3" w14:textId="77777777" w:rsidR="00DF3C38" w:rsidRDefault="00DF3C38" w:rsidP="008424FD">
            <w:pPr>
              <w:pStyle w:val="BodyText"/>
              <w:tabs>
                <w:tab w:val="left" w:pos="-540"/>
                <w:tab w:val="left" w:pos="4860"/>
                <w:tab w:val="left" w:pos="6660"/>
                <w:tab w:val="left" w:pos="7740"/>
                <w:tab w:val="right" w:pos="8820"/>
              </w:tabs>
              <w:spacing w:before="240"/>
              <w:ind w:right="-516" w:hanging="108"/>
              <w:rPr>
                <w:rFonts w:ascii="Arial" w:hAnsi="Arial" w:cs="Arial"/>
                <w:bCs/>
                <w:iCs/>
              </w:rPr>
            </w:pPr>
          </w:p>
        </w:tc>
      </w:tr>
      <w:tr w:rsidR="00DF3C38" w14:paraId="17CA2488" w14:textId="77777777" w:rsidTr="008424FD">
        <w:trPr>
          <w:cantSplit/>
          <w:trHeight w:val="90"/>
        </w:trPr>
        <w:tc>
          <w:tcPr>
            <w:tcW w:w="10363" w:type="dxa"/>
            <w:gridSpan w:val="10"/>
            <w:tcBorders>
              <w:top w:val="nil"/>
              <w:left w:val="nil"/>
              <w:bottom w:val="nil"/>
              <w:right w:val="nil"/>
            </w:tcBorders>
          </w:tcPr>
          <w:p w14:paraId="184485B5" w14:textId="77777777" w:rsidR="00DF3C38" w:rsidRDefault="00DF3C38" w:rsidP="008424FD">
            <w:pPr>
              <w:pStyle w:val="BodyText"/>
              <w:tabs>
                <w:tab w:val="left" w:pos="-540"/>
                <w:tab w:val="left" w:pos="4860"/>
                <w:tab w:val="left" w:pos="6660"/>
                <w:tab w:val="left" w:pos="7740"/>
                <w:tab w:val="right" w:pos="8820"/>
              </w:tabs>
              <w:ind w:right="-516" w:firstLine="51"/>
              <w:rPr>
                <w:rFonts w:ascii="Arial" w:hAnsi="Arial" w:cs="Arial"/>
                <w:bCs/>
                <w:iCs/>
                <w:sz w:val="16"/>
              </w:rPr>
            </w:pPr>
          </w:p>
        </w:tc>
      </w:tr>
      <w:tr w:rsidR="00DF3C38" w14:paraId="12CDDF41" w14:textId="77777777" w:rsidTr="008424FD">
        <w:trPr>
          <w:cantSplit/>
          <w:trHeight w:val="468"/>
        </w:trPr>
        <w:tc>
          <w:tcPr>
            <w:tcW w:w="2474" w:type="dxa"/>
            <w:tcBorders>
              <w:top w:val="nil"/>
              <w:left w:val="nil"/>
              <w:bottom w:val="nil"/>
              <w:right w:val="single" w:sz="4" w:space="0" w:color="auto"/>
            </w:tcBorders>
            <w:vAlign w:val="center"/>
          </w:tcPr>
          <w:p w14:paraId="40E83C97" w14:textId="77777777" w:rsidR="00DF3C38" w:rsidRDefault="00DF3C38" w:rsidP="008424FD">
            <w:pPr>
              <w:pStyle w:val="BodyText"/>
              <w:tabs>
                <w:tab w:val="left" w:pos="-540"/>
                <w:tab w:val="left" w:pos="4860"/>
                <w:tab w:val="left" w:pos="6660"/>
                <w:tab w:val="left" w:pos="7740"/>
                <w:tab w:val="right" w:pos="8820"/>
              </w:tabs>
              <w:spacing w:before="120"/>
              <w:ind w:left="-108" w:right="-516"/>
              <w:rPr>
                <w:rFonts w:ascii="Arial" w:hAnsi="Arial" w:cs="Arial"/>
                <w:bCs/>
                <w:iCs/>
              </w:rPr>
            </w:pPr>
            <w:r>
              <w:rPr>
                <w:rFonts w:ascii="Arial" w:hAnsi="Arial" w:cs="Arial"/>
                <w:bCs/>
                <w:iCs/>
              </w:rPr>
              <w:t xml:space="preserve"> Department</w:t>
            </w:r>
          </w:p>
        </w:tc>
        <w:tc>
          <w:tcPr>
            <w:tcW w:w="2876" w:type="dxa"/>
            <w:gridSpan w:val="4"/>
            <w:tcBorders>
              <w:top w:val="single" w:sz="4" w:space="0" w:color="auto"/>
              <w:left w:val="single" w:sz="4" w:space="0" w:color="auto"/>
              <w:bottom w:val="single" w:sz="4" w:space="0" w:color="auto"/>
              <w:right w:val="nil"/>
            </w:tcBorders>
            <w:vAlign w:val="center"/>
          </w:tcPr>
          <w:p w14:paraId="286935C3"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
                <w:bCs/>
                <w:iCs/>
              </w:rPr>
            </w:pPr>
          </w:p>
        </w:tc>
        <w:tc>
          <w:tcPr>
            <w:tcW w:w="242" w:type="dxa"/>
            <w:tcBorders>
              <w:top w:val="nil"/>
              <w:left w:val="single" w:sz="4" w:space="0" w:color="auto"/>
              <w:bottom w:val="nil"/>
              <w:right w:val="nil"/>
            </w:tcBorders>
            <w:vAlign w:val="center"/>
          </w:tcPr>
          <w:p w14:paraId="67404990"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c>
          <w:tcPr>
            <w:tcW w:w="4771" w:type="dxa"/>
            <w:gridSpan w:val="4"/>
            <w:tcBorders>
              <w:top w:val="nil"/>
              <w:left w:val="nil"/>
              <w:bottom w:val="nil"/>
              <w:right w:val="nil"/>
            </w:tcBorders>
            <w:vAlign w:val="center"/>
          </w:tcPr>
          <w:p w14:paraId="2852FD58"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r>
      <w:tr w:rsidR="00DF3C38" w14:paraId="11B3ECB9" w14:textId="77777777" w:rsidTr="008424FD">
        <w:trPr>
          <w:cantSplit/>
          <w:trHeight w:val="300"/>
        </w:trPr>
        <w:tc>
          <w:tcPr>
            <w:tcW w:w="5592" w:type="dxa"/>
            <w:gridSpan w:val="6"/>
            <w:tcBorders>
              <w:top w:val="nil"/>
              <w:left w:val="nil"/>
              <w:bottom w:val="nil"/>
              <w:right w:val="nil"/>
            </w:tcBorders>
          </w:tcPr>
          <w:p w14:paraId="7EFA829F" w14:textId="77777777" w:rsidR="00DF3C38" w:rsidRDefault="00DF3C38" w:rsidP="008424FD">
            <w:pPr>
              <w:pStyle w:val="BodyText"/>
              <w:tabs>
                <w:tab w:val="left" w:pos="-540"/>
                <w:tab w:val="left" w:pos="4860"/>
                <w:tab w:val="left" w:pos="6660"/>
                <w:tab w:val="left" w:pos="7740"/>
                <w:tab w:val="right" w:pos="8820"/>
              </w:tabs>
              <w:ind w:right="-516" w:hanging="108"/>
              <w:rPr>
                <w:rFonts w:ascii="Arial" w:hAnsi="Arial" w:cs="Arial"/>
                <w:bCs/>
                <w:iCs/>
                <w:sz w:val="16"/>
              </w:rPr>
            </w:pPr>
          </w:p>
        </w:tc>
        <w:tc>
          <w:tcPr>
            <w:tcW w:w="4771" w:type="dxa"/>
            <w:gridSpan w:val="4"/>
            <w:tcBorders>
              <w:top w:val="nil"/>
              <w:left w:val="nil"/>
              <w:bottom w:val="nil"/>
              <w:right w:val="nil"/>
            </w:tcBorders>
          </w:tcPr>
          <w:p w14:paraId="6B720EF0" w14:textId="77777777" w:rsidR="00DF3C38" w:rsidRDefault="00DF3C38" w:rsidP="008424FD">
            <w:pPr>
              <w:pStyle w:val="BodyText"/>
              <w:tabs>
                <w:tab w:val="left" w:pos="-540"/>
                <w:tab w:val="left" w:pos="4860"/>
                <w:tab w:val="left" w:pos="6660"/>
                <w:tab w:val="left" w:pos="7740"/>
                <w:tab w:val="right" w:pos="8820"/>
              </w:tabs>
              <w:ind w:right="-516" w:hanging="108"/>
              <w:rPr>
                <w:rFonts w:ascii="Arial" w:hAnsi="Arial" w:cs="Arial"/>
                <w:bCs/>
                <w:iCs/>
                <w:sz w:val="16"/>
              </w:rPr>
            </w:pPr>
          </w:p>
        </w:tc>
      </w:tr>
      <w:tr w:rsidR="00DF3C38" w14:paraId="383C4029" w14:textId="77777777" w:rsidTr="007B67B8">
        <w:trPr>
          <w:cantSplit/>
          <w:trHeight w:val="468"/>
        </w:trPr>
        <w:tc>
          <w:tcPr>
            <w:tcW w:w="2474" w:type="dxa"/>
            <w:tcBorders>
              <w:top w:val="nil"/>
              <w:left w:val="nil"/>
              <w:bottom w:val="nil"/>
              <w:right w:val="single" w:sz="4" w:space="0" w:color="auto"/>
            </w:tcBorders>
            <w:vAlign w:val="center"/>
          </w:tcPr>
          <w:p w14:paraId="3E8D3F76" w14:textId="77777777" w:rsidR="00DF3C38" w:rsidRDefault="00DF3C38" w:rsidP="008424FD">
            <w:pPr>
              <w:pStyle w:val="BodyText"/>
              <w:tabs>
                <w:tab w:val="left" w:pos="-540"/>
                <w:tab w:val="left" w:pos="4860"/>
                <w:tab w:val="left" w:pos="6660"/>
                <w:tab w:val="left" w:pos="7740"/>
                <w:tab w:val="right" w:pos="8820"/>
              </w:tabs>
              <w:spacing w:before="120"/>
              <w:ind w:right="-516" w:hanging="108"/>
              <w:rPr>
                <w:rFonts w:ascii="Arial" w:hAnsi="Arial" w:cs="Arial"/>
                <w:bCs/>
                <w:iCs/>
              </w:rPr>
            </w:pPr>
            <w:r>
              <w:rPr>
                <w:rFonts w:ascii="Arial" w:hAnsi="Arial" w:cs="Arial"/>
                <w:bCs/>
                <w:iCs/>
              </w:rPr>
              <w:t xml:space="preserve">Clinic phone </w:t>
            </w:r>
          </w:p>
          <w:p w14:paraId="4BC86BEE" w14:textId="77777777" w:rsidR="00DF3C38" w:rsidRDefault="00DF3C38" w:rsidP="008424FD">
            <w:pPr>
              <w:pStyle w:val="BodyText"/>
              <w:tabs>
                <w:tab w:val="left" w:pos="-540"/>
                <w:tab w:val="left" w:pos="4860"/>
                <w:tab w:val="left" w:pos="6660"/>
                <w:tab w:val="left" w:pos="7740"/>
                <w:tab w:val="right" w:pos="8820"/>
              </w:tabs>
              <w:spacing w:before="120"/>
              <w:ind w:right="-516" w:hanging="108"/>
              <w:rPr>
                <w:rFonts w:ascii="Arial" w:hAnsi="Arial" w:cs="Arial"/>
                <w:bCs/>
                <w:iCs/>
              </w:rPr>
            </w:pPr>
          </w:p>
        </w:tc>
        <w:tc>
          <w:tcPr>
            <w:tcW w:w="2876" w:type="dxa"/>
            <w:gridSpan w:val="4"/>
            <w:tcBorders>
              <w:top w:val="single" w:sz="4" w:space="0" w:color="auto"/>
              <w:left w:val="single" w:sz="4" w:space="0" w:color="auto"/>
              <w:bottom w:val="single" w:sz="4" w:space="0" w:color="auto"/>
              <w:right w:val="nil"/>
            </w:tcBorders>
            <w:vAlign w:val="center"/>
          </w:tcPr>
          <w:p w14:paraId="62E17009"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
                <w:bCs/>
                <w:iCs/>
              </w:rPr>
            </w:pPr>
          </w:p>
        </w:tc>
        <w:tc>
          <w:tcPr>
            <w:tcW w:w="242" w:type="dxa"/>
            <w:tcBorders>
              <w:top w:val="nil"/>
              <w:left w:val="single" w:sz="4" w:space="0" w:color="auto"/>
              <w:bottom w:val="nil"/>
              <w:right w:val="nil"/>
            </w:tcBorders>
            <w:vAlign w:val="center"/>
          </w:tcPr>
          <w:p w14:paraId="7D93FCA8"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r>
              <w:rPr>
                <w:rFonts w:ascii="Arial" w:hAnsi="Arial" w:cs="Arial"/>
                <w:bCs/>
                <w:iCs/>
              </w:rPr>
              <w:t xml:space="preserve"> </w:t>
            </w:r>
          </w:p>
        </w:tc>
        <w:tc>
          <w:tcPr>
            <w:tcW w:w="842" w:type="dxa"/>
            <w:tcBorders>
              <w:top w:val="nil"/>
              <w:left w:val="nil"/>
              <w:bottom w:val="nil"/>
              <w:right w:val="nil"/>
            </w:tcBorders>
            <w:vAlign w:val="center"/>
          </w:tcPr>
          <w:p w14:paraId="3150AEBF" w14:textId="77777777" w:rsidR="00DF3C38" w:rsidRDefault="00DF3C38" w:rsidP="007B67B8">
            <w:pPr>
              <w:pStyle w:val="BodyText"/>
              <w:tabs>
                <w:tab w:val="left" w:pos="-540"/>
                <w:tab w:val="left" w:pos="4860"/>
                <w:tab w:val="left" w:pos="6660"/>
                <w:tab w:val="left" w:pos="7740"/>
                <w:tab w:val="right" w:pos="8820"/>
              </w:tabs>
              <w:spacing w:before="120"/>
              <w:ind w:right="-516" w:hanging="128"/>
              <w:rPr>
                <w:rFonts w:ascii="Arial" w:hAnsi="Arial" w:cs="Arial"/>
                <w:bCs/>
                <w:iCs/>
              </w:rPr>
            </w:pPr>
            <w:r>
              <w:rPr>
                <w:rFonts w:ascii="Arial" w:hAnsi="Arial" w:cs="Arial"/>
                <w:bCs/>
                <w:iCs/>
              </w:rPr>
              <w:t xml:space="preserve">     </w:t>
            </w:r>
          </w:p>
        </w:tc>
        <w:tc>
          <w:tcPr>
            <w:tcW w:w="3929" w:type="dxa"/>
            <w:gridSpan w:val="3"/>
            <w:tcBorders>
              <w:top w:val="nil"/>
              <w:left w:val="nil"/>
              <w:bottom w:val="nil"/>
              <w:right w:val="nil"/>
            </w:tcBorders>
            <w:vAlign w:val="center"/>
          </w:tcPr>
          <w:p w14:paraId="7F4C96A5"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
                <w:bCs/>
                <w:iCs/>
              </w:rPr>
            </w:pPr>
          </w:p>
        </w:tc>
      </w:tr>
      <w:tr w:rsidR="00DF3C38" w14:paraId="3B2895F3" w14:textId="77777777" w:rsidTr="008424FD">
        <w:trPr>
          <w:cantSplit/>
          <w:trHeight w:val="300"/>
        </w:trPr>
        <w:tc>
          <w:tcPr>
            <w:tcW w:w="5592" w:type="dxa"/>
            <w:gridSpan w:val="6"/>
            <w:tcBorders>
              <w:top w:val="nil"/>
              <w:left w:val="nil"/>
              <w:bottom w:val="nil"/>
              <w:right w:val="nil"/>
            </w:tcBorders>
          </w:tcPr>
          <w:p w14:paraId="7A76476C" w14:textId="77777777" w:rsidR="00DF3C38" w:rsidRDefault="00DF3C38" w:rsidP="008424FD">
            <w:pPr>
              <w:pStyle w:val="BodyText"/>
              <w:tabs>
                <w:tab w:val="left" w:pos="-540"/>
                <w:tab w:val="left" w:pos="4860"/>
                <w:tab w:val="left" w:pos="6660"/>
                <w:tab w:val="left" w:pos="7740"/>
                <w:tab w:val="right" w:pos="8820"/>
              </w:tabs>
              <w:ind w:right="-516" w:hanging="108"/>
              <w:rPr>
                <w:rFonts w:ascii="Arial" w:hAnsi="Arial" w:cs="Arial"/>
                <w:bCs/>
                <w:iCs/>
                <w:sz w:val="16"/>
              </w:rPr>
            </w:pPr>
          </w:p>
        </w:tc>
        <w:tc>
          <w:tcPr>
            <w:tcW w:w="4771" w:type="dxa"/>
            <w:gridSpan w:val="4"/>
            <w:tcBorders>
              <w:top w:val="nil"/>
              <w:left w:val="nil"/>
              <w:bottom w:val="nil"/>
              <w:right w:val="nil"/>
            </w:tcBorders>
          </w:tcPr>
          <w:p w14:paraId="269EF4F8" w14:textId="77777777" w:rsidR="00DF3C38" w:rsidRDefault="00DF3C38" w:rsidP="008424FD">
            <w:pPr>
              <w:pStyle w:val="BodyText"/>
              <w:tabs>
                <w:tab w:val="left" w:pos="-540"/>
                <w:tab w:val="left" w:pos="4860"/>
                <w:tab w:val="left" w:pos="6660"/>
                <w:tab w:val="left" w:pos="7740"/>
                <w:tab w:val="right" w:pos="8820"/>
              </w:tabs>
              <w:ind w:right="-516" w:hanging="128"/>
              <w:rPr>
                <w:rFonts w:ascii="Arial" w:hAnsi="Arial" w:cs="Arial"/>
                <w:bCs/>
                <w:iCs/>
                <w:sz w:val="16"/>
              </w:rPr>
            </w:pPr>
          </w:p>
        </w:tc>
      </w:tr>
      <w:tr w:rsidR="00DF3C38" w14:paraId="4AF479AA" w14:textId="77777777" w:rsidTr="008424FD">
        <w:trPr>
          <w:cantSplit/>
          <w:trHeight w:val="468"/>
        </w:trPr>
        <w:tc>
          <w:tcPr>
            <w:tcW w:w="2474" w:type="dxa"/>
            <w:tcBorders>
              <w:top w:val="nil"/>
              <w:left w:val="nil"/>
              <w:bottom w:val="nil"/>
              <w:right w:val="single" w:sz="4" w:space="0" w:color="auto"/>
            </w:tcBorders>
            <w:vAlign w:val="center"/>
          </w:tcPr>
          <w:p w14:paraId="1F0D6C89" w14:textId="77777777" w:rsidR="00DF3C38" w:rsidRDefault="00DF3C38" w:rsidP="008424FD">
            <w:pPr>
              <w:pStyle w:val="BodyText"/>
              <w:tabs>
                <w:tab w:val="left" w:pos="-540"/>
                <w:tab w:val="left" w:pos="4860"/>
                <w:tab w:val="left" w:pos="6660"/>
                <w:tab w:val="left" w:pos="7740"/>
                <w:tab w:val="right" w:pos="8820"/>
              </w:tabs>
              <w:spacing w:before="120"/>
              <w:ind w:right="-516" w:hanging="108"/>
              <w:rPr>
                <w:rFonts w:ascii="Arial" w:hAnsi="Arial" w:cs="Arial"/>
                <w:bCs/>
                <w:iCs/>
              </w:rPr>
            </w:pPr>
            <w:r>
              <w:rPr>
                <w:rFonts w:ascii="Arial" w:hAnsi="Arial" w:cs="Arial"/>
                <w:bCs/>
                <w:iCs/>
              </w:rPr>
              <w:t>Consultant</w:t>
            </w:r>
          </w:p>
        </w:tc>
        <w:tc>
          <w:tcPr>
            <w:tcW w:w="2876" w:type="dxa"/>
            <w:gridSpan w:val="4"/>
            <w:tcBorders>
              <w:top w:val="single" w:sz="4" w:space="0" w:color="auto"/>
              <w:left w:val="single" w:sz="4" w:space="0" w:color="auto"/>
              <w:bottom w:val="single" w:sz="4" w:space="0" w:color="auto"/>
              <w:right w:val="nil"/>
            </w:tcBorders>
            <w:vAlign w:val="center"/>
          </w:tcPr>
          <w:p w14:paraId="610994C4"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c>
          <w:tcPr>
            <w:tcW w:w="242" w:type="dxa"/>
            <w:tcBorders>
              <w:top w:val="nil"/>
              <w:left w:val="single" w:sz="4" w:space="0" w:color="auto"/>
              <w:bottom w:val="nil"/>
              <w:right w:val="nil"/>
            </w:tcBorders>
            <w:vAlign w:val="center"/>
          </w:tcPr>
          <w:p w14:paraId="479D0A9B" w14:textId="77777777" w:rsidR="00DF3C38" w:rsidRDefault="00DF3C38" w:rsidP="008424FD">
            <w:pPr>
              <w:pStyle w:val="BodyText"/>
              <w:tabs>
                <w:tab w:val="left" w:pos="-540"/>
                <w:tab w:val="left" w:pos="4860"/>
                <w:tab w:val="left" w:pos="6660"/>
                <w:tab w:val="left" w:pos="7740"/>
                <w:tab w:val="right" w:pos="8820"/>
              </w:tabs>
              <w:spacing w:before="120"/>
              <w:ind w:right="-516" w:hanging="108"/>
              <w:rPr>
                <w:rFonts w:ascii="Arial" w:hAnsi="Arial" w:cs="Arial"/>
                <w:bCs/>
                <w:iCs/>
              </w:rPr>
            </w:pPr>
            <w:r>
              <w:rPr>
                <w:rFonts w:ascii="Arial" w:hAnsi="Arial" w:cs="Arial"/>
                <w:bCs/>
                <w:iCs/>
              </w:rPr>
              <w:t xml:space="preserve">  </w:t>
            </w:r>
          </w:p>
        </w:tc>
        <w:tc>
          <w:tcPr>
            <w:tcW w:w="842" w:type="dxa"/>
            <w:tcBorders>
              <w:top w:val="nil"/>
              <w:left w:val="nil"/>
              <w:bottom w:val="nil"/>
              <w:right w:val="nil"/>
            </w:tcBorders>
            <w:vAlign w:val="center"/>
          </w:tcPr>
          <w:p w14:paraId="6EACA942" w14:textId="77777777" w:rsidR="00DF3C38" w:rsidRDefault="00DF3C38" w:rsidP="008424FD">
            <w:pPr>
              <w:pStyle w:val="BodyText"/>
              <w:tabs>
                <w:tab w:val="left" w:pos="-540"/>
                <w:tab w:val="left" w:pos="4860"/>
                <w:tab w:val="left" w:pos="6660"/>
                <w:tab w:val="left" w:pos="7740"/>
                <w:tab w:val="right" w:pos="8820"/>
              </w:tabs>
              <w:spacing w:before="120"/>
              <w:ind w:right="-516" w:hanging="128"/>
              <w:rPr>
                <w:rFonts w:ascii="Arial" w:hAnsi="Arial" w:cs="Arial"/>
                <w:bCs/>
                <w:iCs/>
              </w:rPr>
            </w:pPr>
            <w:r>
              <w:rPr>
                <w:rFonts w:ascii="Arial" w:hAnsi="Arial" w:cs="Arial"/>
                <w:bCs/>
                <w:iCs/>
              </w:rPr>
              <w:t xml:space="preserve">  Email</w:t>
            </w:r>
          </w:p>
        </w:tc>
        <w:tc>
          <w:tcPr>
            <w:tcW w:w="3929" w:type="dxa"/>
            <w:gridSpan w:val="3"/>
            <w:tcBorders>
              <w:top w:val="single" w:sz="4" w:space="0" w:color="auto"/>
              <w:left w:val="single" w:sz="4" w:space="0" w:color="auto"/>
              <w:bottom w:val="single" w:sz="4" w:space="0" w:color="auto"/>
              <w:right w:val="single" w:sz="4" w:space="0" w:color="auto"/>
            </w:tcBorders>
            <w:vAlign w:val="center"/>
          </w:tcPr>
          <w:p w14:paraId="70E637B8"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
                <w:bCs/>
                <w:iCs/>
              </w:rPr>
            </w:pPr>
          </w:p>
        </w:tc>
      </w:tr>
      <w:tr w:rsidR="00DF3C38" w14:paraId="48DD4DE8" w14:textId="77777777" w:rsidTr="008424FD">
        <w:trPr>
          <w:cantSplit/>
          <w:trHeight w:val="287"/>
        </w:trPr>
        <w:tc>
          <w:tcPr>
            <w:tcW w:w="10363" w:type="dxa"/>
            <w:gridSpan w:val="10"/>
            <w:tcBorders>
              <w:top w:val="nil"/>
              <w:left w:val="nil"/>
              <w:bottom w:val="nil"/>
              <w:right w:val="nil"/>
            </w:tcBorders>
          </w:tcPr>
          <w:p w14:paraId="1FEC5749" w14:textId="77777777" w:rsidR="00DF3C38" w:rsidRDefault="00DF3C38" w:rsidP="008424FD">
            <w:pPr>
              <w:pStyle w:val="BodyText"/>
              <w:tabs>
                <w:tab w:val="left" w:pos="-540"/>
                <w:tab w:val="left" w:pos="4860"/>
                <w:tab w:val="left" w:pos="6660"/>
                <w:tab w:val="left" w:pos="7740"/>
                <w:tab w:val="right" w:pos="8820"/>
              </w:tabs>
              <w:ind w:right="-516" w:hanging="108"/>
              <w:rPr>
                <w:rFonts w:ascii="Arial" w:hAnsi="Arial" w:cs="Arial"/>
                <w:bCs/>
                <w:iCs/>
                <w:sz w:val="16"/>
              </w:rPr>
            </w:pPr>
          </w:p>
        </w:tc>
      </w:tr>
      <w:tr w:rsidR="00DF3C38" w14:paraId="0C3606EF" w14:textId="77777777" w:rsidTr="008424FD">
        <w:trPr>
          <w:cantSplit/>
          <w:trHeight w:val="403"/>
        </w:trPr>
        <w:tc>
          <w:tcPr>
            <w:tcW w:w="2474" w:type="dxa"/>
            <w:tcBorders>
              <w:top w:val="nil"/>
              <w:left w:val="nil"/>
              <w:bottom w:val="nil"/>
              <w:right w:val="single" w:sz="4" w:space="0" w:color="auto"/>
            </w:tcBorders>
            <w:vAlign w:val="center"/>
          </w:tcPr>
          <w:p w14:paraId="6D029492" w14:textId="77777777" w:rsidR="00DF3C38" w:rsidRPr="007B487A" w:rsidRDefault="00DF3C38" w:rsidP="008424FD">
            <w:pPr>
              <w:pStyle w:val="BodyText"/>
              <w:tabs>
                <w:tab w:val="left" w:pos="-540"/>
                <w:tab w:val="left" w:pos="4860"/>
                <w:tab w:val="left" w:pos="6660"/>
                <w:tab w:val="left" w:pos="7740"/>
                <w:tab w:val="right" w:pos="8820"/>
              </w:tabs>
              <w:spacing w:before="120"/>
              <w:ind w:left="-108" w:right="-516"/>
              <w:rPr>
                <w:rFonts w:ascii="Arial" w:hAnsi="Arial" w:cs="Arial"/>
                <w:bCs/>
                <w:iCs/>
              </w:rPr>
            </w:pPr>
            <w:r>
              <w:rPr>
                <w:rFonts w:ascii="Arial" w:hAnsi="Arial" w:cs="Arial"/>
                <w:bCs/>
                <w:iCs/>
              </w:rPr>
              <w:t>Indication for prescription</w:t>
            </w:r>
          </w:p>
        </w:tc>
        <w:tc>
          <w:tcPr>
            <w:tcW w:w="7889" w:type="dxa"/>
            <w:gridSpan w:val="9"/>
            <w:tcBorders>
              <w:top w:val="single" w:sz="4" w:space="0" w:color="auto"/>
              <w:left w:val="nil"/>
              <w:bottom w:val="single" w:sz="4" w:space="0" w:color="auto"/>
              <w:right w:val="single" w:sz="4" w:space="0" w:color="auto"/>
            </w:tcBorders>
            <w:vAlign w:val="center"/>
          </w:tcPr>
          <w:p w14:paraId="170A9655"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r>
      <w:tr w:rsidR="00DF3C38" w14:paraId="24428D76" w14:textId="77777777" w:rsidTr="008424FD">
        <w:trPr>
          <w:cantSplit/>
          <w:trHeight w:val="300"/>
        </w:trPr>
        <w:tc>
          <w:tcPr>
            <w:tcW w:w="10363" w:type="dxa"/>
            <w:gridSpan w:val="10"/>
            <w:tcBorders>
              <w:top w:val="nil"/>
              <w:left w:val="nil"/>
              <w:bottom w:val="nil"/>
              <w:right w:val="nil"/>
            </w:tcBorders>
          </w:tcPr>
          <w:p w14:paraId="0FB4C051"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sz w:val="16"/>
              </w:rPr>
            </w:pPr>
          </w:p>
        </w:tc>
      </w:tr>
      <w:tr w:rsidR="00DF3C38" w14:paraId="26342C91" w14:textId="77777777" w:rsidTr="008424FD">
        <w:trPr>
          <w:cantSplit/>
          <w:trHeight w:val="403"/>
        </w:trPr>
        <w:tc>
          <w:tcPr>
            <w:tcW w:w="2474" w:type="dxa"/>
            <w:tcBorders>
              <w:top w:val="nil"/>
              <w:left w:val="nil"/>
              <w:bottom w:val="nil"/>
              <w:right w:val="single" w:sz="4" w:space="0" w:color="auto"/>
            </w:tcBorders>
            <w:vAlign w:val="center"/>
          </w:tcPr>
          <w:p w14:paraId="2839BDE3" w14:textId="77777777" w:rsidR="00DF3C38" w:rsidRPr="007B487A" w:rsidRDefault="00DF3C38" w:rsidP="008424FD">
            <w:pPr>
              <w:pStyle w:val="BodyText"/>
              <w:tabs>
                <w:tab w:val="left" w:pos="-540"/>
                <w:tab w:val="left" w:pos="4860"/>
                <w:tab w:val="left" w:pos="6660"/>
                <w:tab w:val="left" w:pos="7740"/>
                <w:tab w:val="right" w:pos="8820"/>
              </w:tabs>
              <w:spacing w:before="120"/>
              <w:ind w:left="-108" w:right="-516"/>
              <w:rPr>
                <w:rFonts w:ascii="Arial" w:hAnsi="Arial" w:cs="Arial"/>
                <w:bCs/>
                <w:iCs/>
              </w:rPr>
            </w:pPr>
            <w:r>
              <w:rPr>
                <w:rFonts w:ascii="Arial" w:hAnsi="Arial" w:cs="Arial"/>
                <w:bCs/>
                <w:iCs/>
              </w:rPr>
              <w:t>Drug prescribed</w:t>
            </w:r>
          </w:p>
        </w:tc>
        <w:tc>
          <w:tcPr>
            <w:tcW w:w="7889" w:type="dxa"/>
            <w:gridSpan w:val="9"/>
            <w:tcBorders>
              <w:top w:val="single" w:sz="4" w:space="0" w:color="auto"/>
              <w:left w:val="nil"/>
              <w:bottom w:val="single" w:sz="4" w:space="0" w:color="auto"/>
              <w:right w:val="single" w:sz="4" w:space="0" w:color="auto"/>
            </w:tcBorders>
            <w:vAlign w:val="center"/>
          </w:tcPr>
          <w:p w14:paraId="4A367505"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r>
      <w:tr w:rsidR="00DF3C38" w14:paraId="6B805EA5" w14:textId="77777777" w:rsidTr="008424FD">
        <w:trPr>
          <w:cantSplit/>
          <w:trHeight w:val="300"/>
        </w:trPr>
        <w:tc>
          <w:tcPr>
            <w:tcW w:w="10363" w:type="dxa"/>
            <w:gridSpan w:val="10"/>
            <w:tcBorders>
              <w:top w:val="nil"/>
              <w:left w:val="nil"/>
              <w:bottom w:val="nil"/>
              <w:right w:val="nil"/>
            </w:tcBorders>
          </w:tcPr>
          <w:p w14:paraId="3A9E71CB"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sz w:val="16"/>
              </w:rPr>
            </w:pPr>
          </w:p>
        </w:tc>
      </w:tr>
      <w:tr w:rsidR="00DF3C38" w14:paraId="4D10A921" w14:textId="77777777" w:rsidTr="008424FD">
        <w:trPr>
          <w:cantSplit/>
          <w:trHeight w:val="462"/>
        </w:trPr>
        <w:tc>
          <w:tcPr>
            <w:tcW w:w="4074" w:type="dxa"/>
            <w:gridSpan w:val="2"/>
            <w:tcBorders>
              <w:top w:val="nil"/>
              <w:left w:val="nil"/>
              <w:bottom w:val="nil"/>
              <w:right w:val="single" w:sz="4" w:space="0" w:color="auto"/>
            </w:tcBorders>
          </w:tcPr>
          <w:p w14:paraId="36BBE158" w14:textId="77777777" w:rsidR="00DF3C38" w:rsidRDefault="00DF3C38" w:rsidP="00D831A5">
            <w:pPr>
              <w:pStyle w:val="BodyText"/>
              <w:tabs>
                <w:tab w:val="left" w:pos="-540"/>
                <w:tab w:val="left" w:pos="4860"/>
                <w:tab w:val="left" w:pos="6660"/>
                <w:tab w:val="left" w:pos="7740"/>
                <w:tab w:val="right" w:pos="8820"/>
              </w:tabs>
              <w:spacing w:before="120"/>
              <w:ind w:right="-516" w:hanging="108"/>
              <w:rPr>
                <w:rFonts w:ascii="Arial" w:hAnsi="Arial" w:cs="Arial"/>
                <w:bCs/>
                <w:iCs/>
              </w:rPr>
            </w:pPr>
            <w:r>
              <w:rPr>
                <w:rFonts w:ascii="Arial" w:hAnsi="Arial" w:cs="Arial"/>
                <w:bCs/>
                <w:iCs/>
              </w:rPr>
              <w:t>Date                                     Drug started</w:t>
            </w:r>
          </w:p>
        </w:tc>
        <w:tc>
          <w:tcPr>
            <w:tcW w:w="1019" w:type="dxa"/>
            <w:gridSpan w:val="2"/>
            <w:tcBorders>
              <w:top w:val="single" w:sz="4" w:space="0" w:color="auto"/>
              <w:left w:val="nil"/>
              <w:bottom w:val="single" w:sz="4" w:space="0" w:color="auto"/>
              <w:right w:val="single" w:sz="4" w:space="0" w:color="auto"/>
            </w:tcBorders>
          </w:tcPr>
          <w:p w14:paraId="60C0BB1E"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c>
          <w:tcPr>
            <w:tcW w:w="2475" w:type="dxa"/>
            <w:gridSpan w:val="4"/>
            <w:tcBorders>
              <w:top w:val="nil"/>
              <w:left w:val="nil"/>
              <w:bottom w:val="nil"/>
              <w:right w:val="single" w:sz="4" w:space="0" w:color="auto"/>
            </w:tcBorders>
          </w:tcPr>
          <w:p w14:paraId="5CD7590B" w14:textId="77777777" w:rsidR="00DF3C38" w:rsidRDefault="00DF3C38" w:rsidP="00D831A5">
            <w:pPr>
              <w:pStyle w:val="BodyText"/>
              <w:tabs>
                <w:tab w:val="left" w:pos="-540"/>
                <w:tab w:val="left" w:pos="4860"/>
                <w:tab w:val="left" w:pos="6660"/>
                <w:tab w:val="left" w:pos="7740"/>
                <w:tab w:val="right" w:pos="8820"/>
              </w:tabs>
              <w:spacing w:before="120"/>
              <w:ind w:right="-516"/>
              <w:rPr>
                <w:rFonts w:ascii="Arial" w:hAnsi="Arial" w:cs="Arial"/>
                <w:bCs/>
                <w:iCs/>
              </w:rPr>
            </w:pPr>
            <w:r>
              <w:rPr>
                <w:rFonts w:ascii="Arial" w:hAnsi="Arial" w:cs="Arial"/>
                <w:bCs/>
                <w:iCs/>
              </w:rPr>
              <w:t xml:space="preserve">              Current dose</w:t>
            </w:r>
          </w:p>
        </w:tc>
        <w:tc>
          <w:tcPr>
            <w:tcW w:w="875" w:type="dxa"/>
            <w:tcBorders>
              <w:top w:val="single" w:sz="4" w:space="0" w:color="auto"/>
              <w:left w:val="single" w:sz="4" w:space="0" w:color="auto"/>
              <w:bottom w:val="single" w:sz="4" w:space="0" w:color="auto"/>
              <w:right w:val="single" w:sz="4" w:space="0" w:color="auto"/>
            </w:tcBorders>
          </w:tcPr>
          <w:p w14:paraId="4C7FF175"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c>
          <w:tcPr>
            <w:tcW w:w="1920" w:type="dxa"/>
            <w:tcBorders>
              <w:top w:val="nil"/>
              <w:left w:val="single" w:sz="4" w:space="0" w:color="auto"/>
              <w:bottom w:val="nil"/>
              <w:right w:val="nil"/>
            </w:tcBorders>
          </w:tcPr>
          <w:p w14:paraId="635EF602"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r>
      <w:tr w:rsidR="00DF3C38" w14:paraId="7D148A5D" w14:textId="77777777" w:rsidTr="008424FD">
        <w:trPr>
          <w:cantSplit/>
          <w:trHeight w:val="300"/>
        </w:trPr>
        <w:tc>
          <w:tcPr>
            <w:tcW w:w="10363" w:type="dxa"/>
            <w:gridSpan w:val="10"/>
            <w:tcBorders>
              <w:top w:val="nil"/>
              <w:left w:val="nil"/>
              <w:bottom w:val="nil"/>
              <w:right w:val="nil"/>
            </w:tcBorders>
          </w:tcPr>
          <w:p w14:paraId="1335413D" w14:textId="77777777" w:rsidR="00DF3C38" w:rsidRDefault="00DF3C38" w:rsidP="008424FD">
            <w:pPr>
              <w:pStyle w:val="BodyText"/>
              <w:tabs>
                <w:tab w:val="left" w:pos="-540"/>
                <w:tab w:val="left" w:pos="4860"/>
                <w:tab w:val="left" w:pos="6660"/>
                <w:tab w:val="left" w:pos="7740"/>
                <w:tab w:val="right" w:pos="8820"/>
              </w:tabs>
              <w:ind w:right="-516" w:hanging="108"/>
              <w:rPr>
                <w:rFonts w:ascii="Arial" w:hAnsi="Arial" w:cs="Arial"/>
                <w:bCs/>
                <w:iCs/>
                <w:sz w:val="16"/>
              </w:rPr>
            </w:pPr>
          </w:p>
        </w:tc>
      </w:tr>
      <w:tr w:rsidR="00DF3C38" w14:paraId="457EB596" w14:textId="77777777" w:rsidTr="008424FD">
        <w:trPr>
          <w:cantSplit/>
          <w:trHeight w:val="468"/>
        </w:trPr>
        <w:tc>
          <w:tcPr>
            <w:tcW w:w="2474" w:type="dxa"/>
            <w:tcBorders>
              <w:top w:val="nil"/>
              <w:left w:val="nil"/>
              <w:bottom w:val="nil"/>
              <w:right w:val="single" w:sz="4" w:space="0" w:color="auto"/>
            </w:tcBorders>
          </w:tcPr>
          <w:p w14:paraId="180CFD63" w14:textId="77777777" w:rsidR="00DF3C38" w:rsidRDefault="00DF3C38" w:rsidP="008424FD">
            <w:pPr>
              <w:pStyle w:val="BodyText"/>
              <w:tabs>
                <w:tab w:val="left" w:pos="-540"/>
                <w:tab w:val="left" w:pos="4860"/>
                <w:tab w:val="left" w:pos="6660"/>
                <w:tab w:val="left" w:pos="7740"/>
                <w:tab w:val="right" w:pos="8820"/>
              </w:tabs>
              <w:spacing w:before="120"/>
              <w:ind w:right="-516" w:hanging="108"/>
              <w:rPr>
                <w:rFonts w:ascii="Arial" w:hAnsi="Arial" w:cs="Arial"/>
                <w:bCs/>
                <w:iCs/>
              </w:rPr>
            </w:pPr>
            <w:r>
              <w:rPr>
                <w:rFonts w:ascii="Arial" w:hAnsi="Arial" w:cs="Arial"/>
                <w:bCs/>
                <w:iCs/>
              </w:rPr>
              <w:t xml:space="preserve">Relevant conditions </w:t>
            </w:r>
          </w:p>
        </w:tc>
        <w:tc>
          <w:tcPr>
            <w:tcW w:w="7889" w:type="dxa"/>
            <w:gridSpan w:val="9"/>
            <w:tcBorders>
              <w:top w:val="single" w:sz="4" w:space="0" w:color="auto"/>
              <w:left w:val="single" w:sz="4" w:space="0" w:color="auto"/>
              <w:bottom w:val="single" w:sz="4" w:space="0" w:color="auto"/>
              <w:right w:val="single" w:sz="4" w:space="0" w:color="auto"/>
            </w:tcBorders>
          </w:tcPr>
          <w:p w14:paraId="45616C26"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r>
      <w:tr w:rsidR="00DF3C38" w14:paraId="5C956EC6" w14:textId="77777777" w:rsidTr="008424FD">
        <w:trPr>
          <w:cantSplit/>
          <w:trHeight w:val="300"/>
        </w:trPr>
        <w:tc>
          <w:tcPr>
            <w:tcW w:w="10363" w:type="dxa"/>
            <w:gridSpan w:val="10"/>
            <w:tcBorders>
              <w:top w:val="nil"/>
              <w:left w:val="nil"/>
              <w:bottom w:val="nil"/>
              <w:right w:val="nil"/>
            </w:tcBorders>
          </w:tcPr>
          <w:p w14:paraId="290915C8"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sz w:val="16"/>
              </w:rPr>
            </w:pPr>
          </w:p>
        </w:tc>
      </w:tr>
      <w:tr w:rsidR="00DF3C38" w14:paraId="3D38F875" w14:textId="77777777" w:rsidTr="008424FD">
        <w:trPr>
          <w:cantSplit/>
          <w:trHeight w:val="468"/>
        </w:trPr>
        <w:tc>
          <w:tcPr>
            <w:tcW w:w="2474" w:type="dxa"/>
            <w:tcBorders>
              <w:top w:val="nil"/>
              <w:left w:val="nil"/>
              <w:bottom w:val="nil"/>
              <w:right w:val="single" w:sz="4" w:space="0" w:color="auto"/>
            </w:tcBorders>
          </w:tcPr>
          <w:p w14:paraId="6BC788F4" w14:textId="77777777" w:rsidR="00DF3C38" w:rsidRDefault="00DF3C38" w:rsidP="008424FD">
            <w:pPr>
              <w:pStyle w:val="BodyText"/>
              <w:tabs>
                <w:tab w:val="left" w:pos="-540"/>
                <w:tab w:val="left" w:pos="4860"/>
                <w:tab w:val="left" w:pos="6660"/>
                <w:tab w:val="left" w:pos="7740"/>
                <w:tab w:val="right" w:pos="8820"/>
              </w:tabs>
              <w:spacing w:before="120"/>
              <w:ind w:right="-516" w:hanging="108"/>
              <w:rPr>
                <w:rFonts w:ascii="Arial" w:hAnsi="Arial" w:cs="Arial"/>
                <w:bCs/>
                <w:iCs/>
              </w:rPr>
            </w:pPr>
            <w:r>
              <w:rPr>
                <w:rFonts w:ascii="Arial" w:hAnsi="Arial" w:cs="Arial"/>
                <w:bCs/>
                <w:iCs/>
              </w:rPr>
              <w:t>Monitoring variations</w:t>
            </w:r>
          </w:p>
        </w:tc>
        <w:tc>
          <w:tcPr>
            <w:tcW w:w="7889" w:type="dxa"/>
            <w:gridSpan w:val="9"/>
            <w:tcBorders>
              <w:top w:val="single" w:sz="4" w:space="0" w:color="auto"/>
              <w:left w:val="single" w:sz="4" w:space="0" w:color="auto"/>
              <w:bottom w:val="single" w:sz="4" w:space="0" w:color="auto"/>
              <w:right w:val="single" w:sz="4" w:space="0" w:color="auto"/>
            </w:tcBorders>
          </w:tcPr>
          <w:p w14:paraId="60DDEF7A"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r>
      <w:tr w:rsidR="00DF3C38" w14:paraId="1F3D8242" w14:textId="77777777" w:rsidTr="008424FD">
        <w:trPr>
          <w:cantSplit/>
          <w:trHeight w:val="300"/>
        </w:trPr>
        <w:tc>
          <w:tcPr>
            <w:tcW w:w="10363" w:type="dxa"/>
            <w:gridSpan w:val="10"/>
            <w:tcBorders>
              <w:top w:val="nil"/>
              <w:left w:val="nil"/>
              <w:bottom w:val="nil"/>
              <w:right w:val="nil"/>
            </w:tcBorders>
          </w:tcPr>
          <w:p w14:paraId="4DA071E0" w14:textId="77777777" w:rsidR="00DF3C38" w:rsidRDefault="00DF3C38" w:rsidP="008424FD">
            <w:pPr>
              <w:pStyle w:val="BodyText"/>
              <w:tabs>
                <w:tab w:val="left" w:pos="-540"/>
                <w:tab w:val="left" w:pos="5112"/>
                <w:tab w:val="left" w:pos="6660"/>
                <w:tab w:val="left" w:pos="7740"/>
                <w:tab w:val="right" w:pos="8820"/>
              </w:tabs>
              <w:ind w:right="-516" w:hanging="108"/>
              <w:rPr>
                <w:rFonts w:ascii="Arial" w:hAnsi="Arial" w:cs="Arial"/>
                <w:bCs/>
                <w:iCs/>
                <w:sz w:val="16"/>
              </w:rPr>
            </w:pPr>
          </w:p>
        </w:tc>
      </w:tr>
      <w:tr w:rsidR="00DF3C38" w14:paraId="5FF00A50" w14:textId="77777777" w:rsidTr="008424FD">
        <w:trPr>
          <w:cantSplit/>
          <w:trHeight w:val="468"/>
        </w:trPr>
        <w:tc>
          <w:tcPr>
            <w:tcW w:w="2474" w:type="dxa"/>
            <w:tcBorders>
              <w:top w:val="nil"/>
              <w:left w:val="nil"/>
              <w:bottom w:val="nil"/>
              <w:right w:val="single" w:sz="4" w:space="0" w:color="auto"/>
            </w:tcBorders>
          </w:tcPr>
          <w:p w14:paraId="15BAD653" w14:textId="77777777" w:rsidR="00DF3C38" w:rsidRDefault="00DF3C38" w:rsidP="008424FD">
            <w:pPr>
              <w:pStyle w:val="BodyText"/>
              <w:tabs>
                <w:tab w:val="left" w:pos="-540"/>
                <w:tab w:val="left" w:pos="5112"/>
                <w:tab w:val="left" w:pos="6660"/>
                <w:tab w:val="left" w:pos="7740"/>
                <w:tab w:val="right" w:pos="8820"/>
              </w:tabs>
              <w:spacing w:before="120"/>
              <w:ind w:right="-516" w:hanging="108"/>
              <w:rPr>
                <w:rFonts w:ascii="Arial" w:hAnsi="Arial" w:cs="Arial"/>
                <w:bCs/>
                <w:iCs/>
              </w:rPr>
            </w:pPr>
            <w:r>
              <w:rPr>
                <w:rFonts w:ascii="Arial" w:hAnsi="Arial" w:cs="Arial"/>
                <w:bCs/>
                <w:iCs/>
              </w:rPr>
              <w:t xml:space="preserve">Date next blood test </w:t>
            </w:r>
          </w:p>
        </w:tc>
        <w:tc>
          <w:tcPr>
            <w:tcW w:w="1980" w:type="dxa"/>
            <w:gridSpan w:val="2"/>
            <w:tcBorders>
              <w:top w:val="single" w:sz="4" w:space="0" w:color="auto"/>
              <w:left w:val="single" w:sz="4" w:space="0" w:color="auto"/>
              <w:bottom w:val="single" w:sz="4" w:space="0" w:color="auto"/>
              <w:right w:val="nil"/>
            </w:tcBorders>
          </w:tcPr>
          <w:p w14:paraId="3BBCF868" w14:textId="77777777" w:rsidR="00DF3C38" w:rsidRDefault="00DF3C38" w:rsidP="008424FD">
            <w:pPr>
              <w:pStyle w:val="BodyText"/>
              <w:tabs>
                <w:tab w:val="left" w:pos="-540"/>
                <w:tab w:val="left" w:pos="5112"/>
                <w:tab w:val="left" w:pos="6660"/>
                <w:tab w:val="left" w:pos="7740"/>
                <w:tab w:val="right" w:pos="8820"/>
              </w:tabs>
              <w:spacing w:before="120"/>
              <w:ind w:right="-516"/>
              <w:rPr>
                <w:rFonts w:ascii="Arial" w:hAnsi="Arial" w:cs="Arial"/>
                <w:bCs/>
                <w:iCs/>
              </w:rPr>
            </w:pPr>
          </w:p>
        </w:tc>
        <w:tc>
          <w:tcPr>
            <w:tcW w:w="3114" w:type="dxa"/>
            <w:gridSpan w:val="5"/>
            <w:tcBorders>
              <w:top w:val="nil"/>
              <w:left w:val="single" w:sz="4" w:space="0" w:color="auto"/>
              <w:bottom w:val="nil"/>
              <w:right w:val="single" w:sz="4" w:space="0" w:color="auto"/>
            </w:tcBorders>
          </w:tcPr>
          <w:p w14:paraId="5B9287D8" w14:textId="77777777" w:rsidR="00DF3C38" w:rsidRDefault="00DF3C38" w:rsidP="008424FD">
            <w:pPr>
              <w:pStyle w:val="BodyText"/>
              <w:tabs>
                <w:tab w:val="left" w:pos="-540"/>
                <w:tab w:val="left" w:pos="5112"/>
                <w:tab w:val="left" w:pos="6660"/>
                <w:tab w:val="left" w:pos="7740"/>
                <w:tab w:val="right" w:pos="8820"/>
              </w:tabs>
              <w:spacing w:before="120"/>
              <w:ind w:right="-516" w:hanging="149"/>
              <w:rPr>
                <w:rFonts w:ascii="Arial" w:hAnsi="Arial" w:cs="Arial"/>
                <w:bCs/>
                <w:iCs/>
              </w:rPr>
            </w:pPr>
            <w:r>
              <w:rPr>
                <w:rFonts w:ascii="Arial" w:hAnsi="Arial" w:cs="Arial"/>
                <w:bCs/>
                <w:iCs/>
              </w:rPr>
              <w:t xml:space="preserve">      Next disease review due in </w:t>
            </w:r>
          </w:p>
        </w:tc>
        <w:tc>
          <w:tcPr>
            <w:tcW w:w="875" w:type="dxa"/>
            <w:tcBorders>
              <w:top w:val="single" w:sz="4" w:space="0" w:color="auto"/>
              <w:left w:val="single" w:sz="4" w:space="0" w:color="auto"/>
              <w:bottom w:val="single" w:sz="4" w:space="0" w:color="auto"/>
              <w:right w:val="single" w:sz="4" w:space="0" w:color="auto"/>
            </w:tcBorders>
          </w:tcPr>
          <w:p w14:paraId="1F72500C" w14:textId="77777777" w:rsidR="00DF3C38" w:rsidRDefault="00DF3C38" w:rsidP="008424FD">
            <w:pPr>
              <w:pStyle w:val="BodyText"/>
              <w:tabs>
                <w:tab w:val="left" w:pos="-540"/>
                <w:tab w:val="left" w:pos="5112"/>
                <w:tab w:val="left" w:pos="6660"/>
                <w:tab w:val="left" w:pos="7740"/>
                <w:tab w:val="right" w:pos="8820"/>
              </w:tabs>
              <w:spacing w:before="120"/>
              <w:ind w:right="-516"/>
              <w:rPr>
                <w:rFonts w:ascii="Arial" w:hAnsi="Arial" w:cs="Arial"/>
                <w:bCs/>
                <w:iCs/>
              </w:rPr>
            </w:pPr>
          </w:p>
        </w:tc>
        <w:tc>
          <w:tcPr>
            <w:tcW w:w="1920" w:type="dxa"/>
            <w:tcBorders>
              <w:top w:val="nil"/>
              <w:left w:val="single" w:sz="4" w:space="0" w:color="auto"/>
              <w:bottom w:val="nil"/>
              <w:right w:val="nil"/>
            </w:tcBorders>
          </w:tcPr>
          <w:p w14:paraId="7F75A962" w14:textId="77777777" w:rsidR="00DF3C38" w:rsidRDefault="00DF3C38" w:rsidP="008424FD">
            <w:pPr>
              <w:pStyle w:val="BodyText"/>
              <w:tabs>
                <w:tab w:val="left" w:pos="-540"/>
                <w:tab w:val="left" w:pos="5112"/>
                <w:tab w:val="left" w:pos="6660"/>
                <w:tab w:val="left" w:pos="7740"/>
                <w:tab w:val="right" w:pos="8820"/>
              </w:tabs>
              <w:spacing w:before="120"/>
              <w:ind w:right="-516"/>
              <w:rPr>
                <w:rFonts w:ascii="Arial" w:hAnsi="Arial" w:cs="Arial"/>
                <w:bCs/>
                <w:iCs/>
              </w:rPr>
            </w:pPr>
            <w:r>
              <w:rPr>
                <w:rFonts w:ascii="Arial" w:hAnsi="Arial" w:cs="Arial"/>
                <w:bCs/>
                <w:iCs/>
              </w:rPr>
              <w:t>months’ time.</w:t>
            </w:r>
          </w:p>
        </w:tc>
      </w:tr>
      <w:tr w:rsidR="00DF3C38" w14:paraId="25E3EFCC" w14:textId="77777777" w:rsidTr="008424FD">
        <w:trPr>
          <w:cantSplit/>
          <w:trHeight w:val="300"/>
        </w:trPr>
        <w:tc>
          <w:tcPr>
            <w:tcW w:w="10363" w:type="dxa"/>
            <w:gridSpan w:val="10"/>
            <w:tcBorders>
              <w:top w:val="nil"/>
              <w:left w:val="nil"/>
              <w:bottom w:val="nil"/>
              <w:right w:val="nil"/>
            </w:tcBorders>
          </w:tcPr>
          <w:p w14:paraId="16C886B1" w14:textId="77777777" w:rsidR="00DF3C38" w:rsidRDefault="00DF3C38" w:rsidP="008424FD">
            <w:pPr>
              <w:pStyle w:val="BodyText"/>
              <w:tabs>
                <w:tab w:val="left" w:pos="-540"/>
                <w:tab w:val="left" w:pos="5112"/>
                <w:tab w:val="left" w:pos="6660"/>
                <w:tab w:val="left" w:pos="7740"/>
                <w:tab w:val="right" w:pos="8820"/>
              </w:tabs>
              <w:ind w:right="-516"/>
              <w:rPr>
                <w:rFonts w:ascii="Arial" w:hAnsi="Arial" w:cs="Arial"/>
                <w:bCs/>
                <w:iCs/>
                <w:sz w:val="16"/>
              </w:rPr>
            </w:pPr>
          </w:p>
        </w:tc>
      </w:tr>
    </w:tbl>
    <w:p w14:paraId="34732121" w14:textId="77777777" w:rsidR="00DF3C38" w:rsidRDefault="00DF3C38" w:rsidP="00801EDB">
      <w:pPr>
        <w:spacing w:after="200" w:line="276" w:lineRule="auto"/>
        <w:rPr>
          <w:rFonts w:eastAsiaTheme="minorHAnsi" w:cs="Calibri"/>
          <w:sz w:val="22"/>
          <w:szCs w:val="22"/>
        </w:rPr>
      </w:pPr>
    </w:p>
    <w:p w14:paraId="3FCAB56C" w14:textId="77777777" w:rsidR="00DF3C38" w:rsidRDefault="00DF3C38">
      <w:pPr>
        <w:spacing w:after="200" w:line="276" w:lineRule="auto"/>
        <w:rPr>
          <w:rFonts w:eastAsiaTheme="minorHAnsi" w:cs="Calibri"/>
          <w:sz w:val="22"/>
          <w:szCs w:val="22"/>
        </w:rPr>
      </w:pPr>
      <w:r>
        <w:rPr>
          <w:rFonts w:eastAsiaTheme="minorHAnsi" w:cs="Calibri"/>
          <w:sz w:val="22"/>
          <w:szCs w:val="22"/>
        </w:rPr>
        <w:br w:type="page"/>
      </w:r>
    </w:p>
    <w:tbl>
      <w:tblPr>
        <w:tblW w:w="103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0"/>
        <w:gridCol w:w="1422"/>
        <w:gridCol w:w="2546"/>
        <w:gridCol w:w="242"/>
        <w:gridCol w:w="4373"/>
      </w:tblGrid>
      <w:tr w:rsidR="00DF3C38" w14:paraId="228FA33A" w14:textId="77777777" w:rsidTr="008424FD">
        <w:trPr>
          <w:cantSplit/>
          <w:trHeight w:val="789"/>
        </w:trPr>
        <w:tc>
          <w:tcPr>
            <w:tcW w:w="10363" w:type="dxa"/>
            <w:gridSpan w:val="5"/>
            <w:tcBorders>
              <w:top w:val="nil"/>
              <w:left w:val="nil"/>
              <w:bottom w:val="nil"/>
              <w:right w:val="nil"/>
            </w:tcBorders>
          </w:tcPr>
          <w:p w14:paraId="5E9EC02E" w14:textId="77777777" w:rsidR="00DF3C38" w:rsidRDefault="00DF3C38" w:rsidP="008424FD">
            <w:pPr>
              <w:pStyle w:val="BodyText"/>
              <w:tabs>
                <w:tab w:val="left" w:pos="-540"/>
                <w:tab w:val="left" w:pos="4860"/>
                <w:tab w:val="left" w:pos="6660"/>
                <w:tab w:val="left" w:pos="7740"/>
                <w:tab w:val="right" w:pos="8820"/>
              </w:tabs>
              <w:spacing w:before="240"/>
              <w:ind w:left="-108" w:right="-516"/>
              <w:rPr>
                <w:rFonts w:ascii="Arial" w:hAnsi="Arial" w:cs="Arial"/>
                <w:bCs/>
                <w:iCs/>
              </w:rPr>
            </w:pPr>
            <w:r>
              <w:rPr>
                <w:rFonts w:ascii="Arial" w:hAnsi="Arial" w:cs="Arial"/>
                <w:b/>
                <w:iCs/>
              </w:rPr>
              <w:lastRenderedPageBreak/>
              <w:t xml:space="preserve">Section B: [Accept Shared Care] to be completed by practice </w:t>
            </w:r>
            <w:r>
              <w:rPr>
                <w:rFonts w:ascii="Arial" w:hAnsi="Arial" w:cs="Arial"/>
                <w:bCs/>
                <w:i/>
              </w:rPr>
              <w:t xml:space="preserve">Send back </w:t>
            </w:r>
            <w:r>
              <w:rPr>
                <w:rFonts w:ascii="Arial" w:hAnsi="Arial" w:cs="Arial"/>
                <w:b/>
                <w:i/>
              </w:rPr>
              <w:t>FAO referring consultant</w:t>
            </w:r>
            <w:r>
              <w:rPr>
                <w:rFonts w:ascii="Arial" w:hAnsi="Arial" w:cs="Arial"/>
                <w:bCs/>
                <w:i/>
              </w:rPr>
              <w:t xml:space="preserve"> above</w:t>
            </w:r>
          </w:p>
          <w:p w14:paraId="0B3F9DA6" w14:textId="77777777" w:rsidR="00DF3C38" w:rsidRDefault="00DF3C38" w:rsidP="008424FD">
            <w:pPr>
              <w:pStyle w:val="BodyText"/>
              <w:tabs>
                <w:tab w:val="left" w:pos="-540"/>
                <w:tab w:val="left" w:pos="4860"/>
                <w:tab w:val="left" w:pos="6660"/>
                <w:tab w:val="left" w:pos="7740"/>
                <w:tab w:val="right" w:pos="8820"/>
              </w:tabs>
              <w:spacing w:before="120" w:after="240"/>
              <w:ind w:right="-516" w:hanging="108"/>
              <w:rPr>
                <w:rFonts w:ascii="Arial" w:hAnsi="Arial" w:cs="Arial"/>
                <w:b/>
                <w:iCs/>
              </w:rPr>
            </w:pPr>
            <w:r>
              <w:rPr>
                <w:rFonts w:ascii="Arial" w:hAnsi="Arial" w:cs="Arial"/>
                <w:bCs/>
                <w:iCs/>
              </w:rPr>
              <w:t>The above patient has been accepted into our monitoring service.</w:t>
            </w:r>
          </w:p>
        </w:tc>
      </w:tr>
      <w:tr w:rsidR="00DF3C38" w14:paraId="6C06BDE0" w14:textId="77777777" w:rsidTr="008424FD">
        <w:trPr>
          <w:cantSplit/>
          <w:trHeight w:val="468"/>
        </w:trPr>
        <w:tc>
          <w:tcPr>
            <w:tcW w:w="3202" w:type="dxa"/>
            <w:gridSpan w:val="2"/>
            <w:tcBorders>
              <w:top w:val="nil"/>
              <w:left w:val="nil"/>
              <w:bottom w:val="nil"/>
              <w:right w:val="single" w:sz="4" w:space="0" w:color="auto"/>
            </w:tcBorders>
          </w:tcPr>
          <w:p w14:paraId="7B75AB34" w14:textId="77777777" w:rsidR="00DF3C38" w:rsidRDefault="00DF3C38" w:rsidP="008424FD">
            <w:pPr>
              <w:pStyle w:val="BodyText"/>
              <w:tabs>
                <w:tab w:val="left" w:pos="-540"/>
                <w:tab w:val="left" w:pos="4860"/>
                <w:tab w:val="left" w:pos="6660"/>
                <w:tab w:val="left" w:pos="7740"/>
                <w:tab w:val="right" w:pos="8820"/>
              </w:tabs>
              <w:spacing w:before="120"/>
              <w:ind w:right="-516" w:hanging="108"/>
              <w:rPr>
                <w:rFonts w:ascii="Arial" w:hAnsi="Arial" w:cs="Arial"/>
                <w:bCs/>
                <w:iCs/>
              </w:rPr>
            </w:pPr>
            <w:r>
              <w:rPr>
                <w:rFonts w:ascii="Arial" w:hAnsi="Arial" w:cs="Arial"/>
                <w:bCs/>
                <w:iCs/>
              </w:rPr>
              <w:t>Practice date for next blood test</w:t>
            </w:r>
          </w:p>
        </w:tc>
        <w:tc>
          <w:tcPr>
            <w:tcW w:w="2546" w:type="dxa"/>
            <w:tcBorders>
              <w:top w:val="single" w:sz="4" w:space="0" w:color="auto"/>
              <w:left w:val="single" w:sz="4" w:space="0" w:color="auto"/>
              <w:bottom w:val="single" w:sz="4" w:space="0" w:color="auto"/>
              <w:right w:val="single" w:sz="4" w:space="0" w:color="auto"/>
            </w:tcBorders>
          </w:tcPr>
          <w:p w14:paraId="6C35E080"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c>
          <w:tcPr>
            <w:tcW w:w="242" w:type="dxa"/>
            <w:tcBorders>
              <w:top w:val="nil"/>
              <w:left w:val="single" w:sz="4" w:space="0" w:color="auto"/>
              <w:bottom w:val="nil"/>
              <w:right w:val="nil"/>
            </w:tcBorders>
          </w:tcPr>
          <w:p w14:paraId="69F27D04"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c>
          <w:tcPr>
            <w:tcW w:w="4373" w:type="dxa"/>
            <w:vMerge w:val="restart"/>
            <w:tcBorders>
              <w:top w:val="single" w:sz="4" w:space="0" w:color="auto"/>
              <w:left w:val="single" w:sz="4" w:space="0" w:color="auto"/>
              <w:bottom w:val="single" w:sz="4" w:space="0" w:color="auto"/>
              <w:right w:val="single" w:sz="4" w:space="0" w:color="auto"/>
            </w:tcBorders>
          </w:tcPr>
          <w:p w14:paraId="16B2FFA9" w14:textId="77777777" w:rsidR="00DF3C38" w:rsidRDefault="00DF3C38" w:rsidP="007B67B8">
            <w:pPr>
              <w:pStyle w:val="BodyText"/>
              <w:tabs>
                <w:tab w:val="left" w:pos="-540"/>
                <w:tab w:val="left" w:pos="4860"/>
                <w:tab w:val="left" w:pos="6660"/>
                <w:tab w:val="left" w:pos="7740"/>
                <w:tab w:val="right" w:pos="8820"/>
              </w:tabs>
              <w:spacing w:before="120"/>
              <w:ind w:right="-516"/>
              <w:rPr>
                <w:rFonts w:ascii="Arial" w:hAnsi="Arial" w:cs="Arial"/>
                <w:bCs/>
                <w:iCs/>
              </w:rPr>
            </w:pPr>
            <w:r>
              <w:rPr>
                <w:rFonts w:ascii="Arial" w:hAnsi="Arial" w:cs="Arial"/>
                <w:bCs/>
                <w:iCs/>
              </w:rPr>
              <w:t xml:space="preserve">Practice stamp </w:t>
            </w:r>
          </w:p>
        </w:tc>
      </w:tr>
      <w:tr w:rsidR="00DF3C38" w14:paraId="6B84C02B" w14:textId="77777777" w:rsidTr="008424FD">
        <w:trPr>
          <w:cantSplit/>
          <w:trHeight w:val="300"/>
        </w:trPr>
        <w:tc>
          <w:tcPr>
            <w:tcW w:w="5748" w:type="dxa"/>
            <w:gridSpan w:val="3"/>
            <w:tcBorders>
              <w:top w:val="nil"/>
              <w:left w:val="nil"/>
              <w:bottom w:val="nil"/>
              <w:right w:val="nil"/>
            </w:tcBorders>
          </w:tcPr>
          <w:p w14:paraId="59AF1F27"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sz w:val="16"/>
              </w:rPr>
            </w:pPr>
          </w:p>
        </w:tc>
        <w:tc>
          <w:tcPr>
            <w:tcW w:w="242" w:type="dxa"/>
            <w:tcBorders>
              <w:top w:val="nil"/>
              <w:left w:val="nil"/>
              <w:bottom w:val="nil"/>
              <w:right w:val="nil"/>
            </w:tcBorders>
          </w:tcPr>
          <w:p w14:paraId="2E4B00D9"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sz w:val="16"/>
              </w:rPr>
            </w:pPr>
          </w:p>
        </w:tc>
        <w:tc>
          <w:tcPr>
            <w:tcW w:w="4373" w:type="dxa"/>
            <w:vMerge/>
            <w:tcBorders>
              <w:left w:val="single" w:sz="4" w:space="0" w:color="auto"/>
              <w:bottom w:val="single" w:sz="4" w:space="0" w:color="auto"/>
              <w:right w:val="single" w:sz="4" w:space="0" w:color="auto"/>
            </w:tcBorders>
          </w:tcPr>
          <w:p w14:paraId="0E6C4AF8"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sz w:val="16"/>
              </w:rPr>
            </w:pPr>
          </w:p>
        </w:tc>
      </w:tr>
      <w:tr w:rsidR="00DF3C38" w14:paraId="28C1C121" w14:textId="77777777" w:rsidTr="008424FD">
        <w:trPr>
          <w:cantSplit/>
          <w:trHeight w:val="468"/>
        </w:trPr>
        <w:tc>
          <w:tcPr>
            <w:tcW w:w="1780" w:type="dxa"/>
            <w:tcBorders>
              <w:top w:val="nil"/>
              <w:left w:val="nil"/>
              <w:bottom w:val="nil"/>
              <w:right w:val="single" w:sz="4" w:space="0" w:color="auto"/>
            </w:tcBorders>
          </w:tcPr>
          <w:p w14:paraId="5ECD14AD" w14:textId="77777777" w:rsidR="00DF3C38" w:rsidRDefault="00DF3C38" w:rsidP="008424FD">
            <w:pPr>
              <w:pStyle w:val="BodyText"/>
              <w:tabs>
                <w:tab w:val="left" w:pos="-540"/>
                <w:tab w:val="left" w:pos="4860"/>
                <w:tab w:val="left" w:pos="6660"/>
                <w:tab w:val="left" w:pos="7740"/>
                <w:tab w:val="right" w:pos="8820"/>
              </w:tabs>
              <w:spacing w:before="120"/>
              <w:ind w:left="-108" w:right="-516"/>
              <w:rPr>
                <w:rFonts w:ascii="Arial" w:hAnsi="Arial" w:cs="Arial"/>
                <w:bCs/>
                <w:iCs/>
              </w:rPr>
            </w:pPr>
            <w:r>
              <w:rPr>
                <w:rFonts w:ascii="Arial" w:hAnsi="Arial" w:cs="Arial"/>
                <w:bCs/>
                <w:iCs/>
              </w:rPr>
              <w:t>Signed /</w:t>
            </w:r>
          </w:p>
          <w:p w14:paraId="7C9F0FC7" w14:textId="77777777" w:rsidR="00DF3C38" w:rsidRDefault="00DF3C38" w:rsidP="008424FD">
            <w:pPr>
              <w:pStyle w:val="BodyText"/>
              <w:tabs>
                <w:tab w:val="left" w:pos="-540"/>
                <w:tab w:val="left" w:pos="4860"/>
                <w:tab w:val="left" w:pos="6660"/>
                <w:tab w:val="left" w:pos="7740"/>
                <w:tab w:val="right" w:pos="8820"/>
              </w:tabs>
              <w:spacing w:before="120"/>
              <w:ind w:right="-516" w:hanging="108"/>
              <w:rPr>
                <w:rFonts w:ascii="Arial" w:hAnsi="Arial" w:cs="Arial"/>
                <w:bCs/>
                <w:iCs/>
              </w:rPr>
            </w:pPr>
            <w:r>
              <w:rPr>
                <w:rFonts w:ascii="Arial" w:hAnsi="Arial" w:cs="Arial"/>
                <w:bCs/>
                <w:iCs/>
              </w:rPr>
              <w:t>Designation</w:t>
            </w:r>
          </w:p>
        </w:tc>
        <w:tc>
          <w:tcPr>
            <w:tcW w:w="3968" w:type="dxa"/>
            <w:gridSpan w:val="2"/>
            <w:tcBorders>
              <w:top w:val="single" w:sz="4" w:space="0" w:color="auto"/>
              <w:left w:val="single" w:sz="4" w:space="0" w:color="auto"/>
              <w:bottom w:val="single" w:sz="4" w:space="0" w:color="auto"/>
              <w:right w:val="single" w:sz="4" w:space="0" w:color="auto"/>
            </w:tcBorders>
          </w:tcPr>
          <w:p w14:paraId="7D2D4AD0"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c>
          <w:tcPr>
            <w:tcW w:w="242" w:type="dxa"/>
            <w:tcBorders>
              <w:top w:val="nil"/>
              <w:left w:val="single" w:sz="4" w:space="0" w:color="auto"/>
              <w:bottom w:val="nil"/>
              <w:right w:val="nil"/>
            </w:tcBorders>
          </w:tcPr>
          <w:p w14:paraId="4D9C01C7"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c>
          <w:tcPr>
            <w:tcW w:w="4373" w:type="dxa"/>
            <w:vMerge/>
            <w:tcBorders>
              <w:left w:val="single" w:sz="4" w:space="0" w:color="auto"/>
              <w:bottom w:val="single" w:sz="4" w:space="0" w:color="auto"/>
              <w:right w:val="single" w:sz="4" w:space="0" w:color="auto"/>
            </w:tcBorders>
          </w:tcPr>
          <w:p w14:paraId="74FCFEA4"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r>
      <w:tr w:rsidR="00DF3C38" w14:paraId="0FBD5FC7" w14:textId="77777777" w:rsidTr="008424FD">
        <w:trPr>
          <w:cantSplit/>
          <w:trHeight w:val="71"/>
        </w:trPr>
        <w:tc>
          <w:tcPr>
            <w:tcW w:w="5748" w:type="dxa"/>
            <w:gridSpan w:val="3"/>
            <w:tcBorders>
              <w:top w:val="nil"/>
              <w:left w:val="nil"/>
              <w:bottom w:val="nil"/>
              <w:right w:val="nil"/>
            </w:tcBorders>
          </w:tcPr>
          <w:p w14:paraId="2C1AEA07"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rPr>
            </w:pPr>
            <w:r>
              <w:rPr>
                <w:rFonts w:ascii="Arial" w:hAnsi="Arial" w:cs="Arial"/>
                <w:bCs/>
                <w:iCs/>
                <w:noProof/>
                <w:lang w:eastAsia="en-GB"/>
              </w:rPr>
              <mc:AlternateContent>
                <mc:Choice Requires="wps">
                  <w:drawing>
                    <wp:anchor distT="0" distB="0" distL="114300" distR="114300" simplePos="0" relativeHeight="251659264" behindDoc="0" locked="0" layoutInCell="1" allowOverlap="1" wp14:anchorId="33345C18" wp14:editId="7ABDC89A">
                      <wp:simplePos x="0" y="0"/>
                      <wp:positionH relativeFrom="column">
                        <wp:posOffset>1068705</wp:posOffset>
                      </wp:positionH>
                      <wp:positionV relativeFrom="paragraph">
                        <wp:posOffset>146846</wp:posOffset>
                      </wp:positionV>
                      <wp:extent cx="2504364" cy="259308"/>
                      <wp:effectExtent l="0" t="0" r="10795" b="26670"/>
                      <wp:wrapNone/>
                      <wp:docPr id="3" name="Rectangle 3"/>
                      <wp:cNvGraphicFramePr/>
                      <a:graphic xmlns:a="http://schemas.openxmlformats.org/drawingml/2006/main">
                        <a:graphicData uri="http://schemas.microsoft.com/office/word/2010/wordprocessingShape">
                          <wps:wsp>
                            <wps:cNvSpPr/>
                            <wps:spPr>
                              <a:xfrm>
                                <a:off x="0" y="0"/>
                                <a:ext cx="2504364" cy="25930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30D367" id="Rectangle 3" o:spid="_x0000_s1026" style="position:absolute;margin-left:84.15pt;margin-top:11.55pt;width:197.2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" filled="f" strokecolor="black [3213]" strokeweight=".25pt"/>
                  </w:pict>
                </mc:Fallback>
              </mc:AlternateContent>
            </w:r>
          </w:p>
          <w:p w14:paraId="1F90DC9F" w14:textId="77777777" w:rsidR="00DF3C38" w:rsidRDefault="00DF3C38" w:rsidP="008424FD">
            <w:pPr>
              <w:pStyle w:val="BodyText"/>
              <w:tabs>
                <w:tab w:val="left" w:pos="-540"/>
                <w:tab w:val="left" w:pos="4860"/>
                <w:tab w:val="left" w:pos="6660"/>
                <w:tab w:val="left" w:pos="7740"/>
                <w:tab w:val="right" w:pos="8820"/>
              </w:tabs>
              <w:spacing w:before="120"/>
              <w:ind w:right="-516" w:hanging="108"/>
              <w:rPr>
                <w:rFonts w:ascii="Arial" w:hAnsi="Arial" w:cs="Arial"/>
                <w:bCs/>
                <w:iCs/>
              </w:rPr>
            </w:pPr>
            <w:r>
              <w:rPr>
                <w:rFonts w:ascii="Arial" w:hAnsi="Arial" w:cs="Arial"/>
                <w:bCs/>
                <w:iCs/>
              </w:rPr>
              <w:t xml:space="preserve">Date </w:t>
            </w:r>
          </w:p>
          <w:p w14:paraId="136C7D95"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rPr>
            </w:pPr>
          </w:p>
        </w:tc>
        <w:tc>
          <w:tcPr>
            <w:tcW w:w="242" w:type="dxa"/>
            <w:tcBorders>
              <w:top w:val="nil"/>
              <w:left w:val="nil"/>
              <w:bottom w:val="nil"/>
              <w:right w:val="nil"/>
            </w:tcBorders>
          </w:tcPr>
          <w:p w14:paraId="441A6AFC"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sz w:val="16"/>
              </w:rPr>
            </w:pPr>
          </w:p>
        </w:tc>
        <w:tc>
          <w:tcPr>
            <w:tcW w:w="4373" w:type="dxa"/>
            <w:vMerge/>
            <w:tcBorders>
              <w:left w:val="single" w:sz="4" w:space="0" w:color="auto"/>
              <w:bottom w:val="single" w:sz="4" w:space="0" w:color="auto"/>
              <w:right w:val="single" w:sz="4" w:space="0" w:color="auto"/>
            </w:tcBorders>
          </w:tcPr>
          <w:p w14:paraId="448725AE"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sz w:val="16"/>
              </w:rPr>
            </w:pPr>
          </w:p>
        </w:tc>
      </w:tr>
    </w:tbl>
    <w:p w14:paraId="6F10076B" w14:textId="77777777" w:rsidR="00801EDB" w:rsidRDefault="00801EDB" w:rsidP="00801EDB">
      <w:pPr>
        <w:spacing w:after="200" w:line="276" w:lineRule="auto"/>
        <w:rPr>
          <w:rFonts w:eastAsiaTheme="minorHAnsi" w:cs="Calibri"/>
          <w:sz w:val="22"/>
          <w:szCs w:val="22"/>
        </w:rPr>
      </w:pPr>
    </w:p>
    <w:p w14:paraId="54F98191" w14:textId="77777777" w:rsidR="00DF3C38" w:rsidRDefault="00DF3C38" w:rsidP="00801EDB">
      <w:pPr>
        <w:spacing w:after="200" w:line="276" w:lineRule="auto"/>
        <w:rPr>
          <w:rFonts w:eastAsiaTheme="minorHAnsi" w:cs="Calibri"/>
          <w:sz w:val="22"/>
          <w:szCs w:val="2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0"/>
        <w:gridCol w:w="64"/>
        <w:gridCol w:w="3827"/>
        <w:gridCol w:w="284"/>
        <w:gridCol w:w="4394"/>
      </w:tblGrid>
      <w:tr w:rsidR="00DF3C38" w14:paraId="3BC395E4" w14:textId="77777777" w:rsidTr="008424FD">
        <w:trPr>
          <w:cantSplit/>
          <w:trHeight w:val="789"/>
        </w:trPr>
        <w:tc>
          <w:tcPr>
            <w:tcW w:w="10349" w:type="dxa"/>
            <w:gridSpan w:val="5"/>
            <w:tcBorders>
              <w:top w:val="nil"/>
              <w:left w:val="nil"/>
              <w:bottom w:val="nil"/>
              <w:right w:val="nil"/>
            </w:tcBorders>
          </w:tcPr>
          <w:p w14:paraId="02EC6E86" w14:textId="77777777" w:rsidR="00DF3C38" w:rsidRDefault="00DF3C38" w:rsidP="008424FD">
            <w:pPr>
              <w:pStyle w:val="BodyText"/>
              <w:tabs>
                <w:tab w:val="left" w:pos="-540"/>
                <w:tab w:val="left" w:pos="4860"/>
                <w:tab w:val="left" w:pos="6660"/>
                <w:tab w:val="left" w:pos="7740"/>
                <w:tab w:val="right" w:pos="8820"/>
              </w:tabs>
              <w:spacing w:before="240"/>
              <w:ind w:left="-108" w:right="-516"/>
              <w:rPr>
                <w:rFonts w:ascii="Arial" w:hAnsi="Arial" w:cs="Arial"/>
                <w:bCs/>
                <w:iCs/>
              </w:rPr>
            </w:pPr>
            <w:r>
              <w:rPr>
                <w:rFonts w:ascii="Arial" w:hAnsi="Arial" w:cs="Arial"/>
                <w:b/>
                <w:iCs/>
              </w:rPr>
              <w:t xml:space="preserve">Section B: [Reject Shared Care] to be completed by practice </w:t>
            </w:r>
            <w:r>
              <w:rPr>
                <w:rFonts w:ascii="Arial" w:hAnsi="Arial" w:cs="Arial"/>
                <w:bCs/>
                <w:i/>
              </w:rPr>
              <w:t xml:space="preserve">Send back </w:t>
            </w:r>
            <w:r>
              <w:rPr>
                <w:rFonts w:ascii="Arial" w:hAnsi="Arial" w:cs="Arial"/>
                <w:b/>
                <w:i/>
              </w:rPr>
              <w:t>FAO referring consultant</w:t>
            </w:r>
            <w:r>
              <w:rPr>
                <w:rFonts w:ascii="Arial" w:hAnsi="Arial" w:cs="Arial"/>
                <w:bCs/>
                <w:i/>
              </w:rPr>
              <w:t xml:space="preserve"> </w:t>
            </w:r>
            <w:r w:rsidR="00D831A5">
              <w:rPr>
                <w:rFonts w:ascii="Arial" w:hAnsi="Arial" w:cs="Arial"/>
                <w:bCs/>
                <w:i/>
              </w:rPr>
              <w:t xml:space="preserve">     </w:t>
            </w:r>
            <w:r>
              <w:rPr>
                <w:rFonts w:ascii="Arial" w:hAnsi="Arial" w:cs="Arial"/>
                <w:bCs/>
                <w:i/>
              </w:rPr>
              <w:t>above</w:t>
            </w:r>
          </w:p>
          <w:p w14:paraId="4358ABCC" w14:textId="77777777" w:rsidR="00DF3C38" w:rsidRDefault="00DF3C38" w:rsidP="008424FD">
            <w:pPr>
              <w:pStyle w:val="BodyText"/>
              <w:tabs>
                <w:tab w:val="left" w:pos="-540"/>
                <w:tab w:val="left" w:pos="4860"/>
                <w:tab w:val="left" w:pos="6660"/>
                <w:tab w:val="left" w:pos="7740"/>
                <w:tab w:val="right" w:pos="8820"/>
              </w:tabs>
              <w:spacing w:before="120" w:after="240"/>
              <w:ind w:right="-516" w:hanging="108"/>
              <w:rPr>
                <w:rFonts w:ascii="Arial" w:hAnsi="Arial" w:cs="Arial"/>
                <w:b/>
                <w:iCs/>
              </w:rPr>
            </w:pPr>
            <w:r>
              <w:rPr>
                <w:rFonts w:ascii="Arial" w:hAnsi="Arial" w:cs="Arial"/>
                <w:bCs/>
                <w:iCs/>
              </w:rPr>
              <w:t>The above patient has not been accepted into our monitoring service.</w:t>
            </w:r>
          </w:p>
        </w:tc>
      </w:tr>
      <w:tr w:rsidR="00DF3C38" w14:paraId="33F2E994" w14:textId="77777777" w:rsidTr="008424FD">
        <w:trPr>
          <w:cantSplit/>
          <w:trHeight w:val="468"/>
        </w:trPr>
        <w:tc>
          <w:tcPr>
            <w:tcW w:w="1844" w:type="dxa"/>
            <w:gridSpan w:val="2"/>
            <w:tcBorders>
              <w:top w:val="nil"/>
              <w:left w:val="nil"/>
              <w:bottom w:val="nil"/>
              <w:right w:val="single" w:sz="4" w:space="0" w:color="auto"/>
            </w:tcBorders>
          </w:tcPr>
          <w:p w14:paraId="595A2212" w14:textId="77777777" w:rsidR="00DF3C38" w:rsidRDefault="00DF3C38" w:rsidP="008424FD">
            <w:pPr>
              <w:pStyle w:val="BodyText"/>
              <w:tabs>
                <w:tab w:val="left" w:pos="-540"/>
                <w:tab w:val="left" w:pos="4860"/>
                <w:tab w:val="left" w:pos="6660"/>
                <w:tab w:val="left" w:pos="7740"/>
                <w:tab w:val="right" w:pos="8820"/>
              </w:tabs>
              <w:spacing w:before="120"/>
              <w:ind w:right="-516" w:hanging="108"/>
              <w:rPr>
                <w:rFonts w:ascii="Arial" w:hAnsi="Arial" w:cs="Arial"/>
                <w:bCs/>
                <w:iCs/>
              </w:rPr>
            </w:pPr>
            <w:r>
              <w:rPr>
                <w:rFonts w:ascii="Arial" w:hAnsi="Arial" w:cs="Arial"/>
                <w:bCs/>
                <w:iCs/>
              </w:rPr>
              <w:t>Reason</w:t>
            </w:r>
          </w:p>
        </w:tc>
        <w:tc>
          <w:tcPr>
            <w:tcW w:w="3827" w:type="dxa"/>
            <w:tcBorders>
              <w:top w:val="single" w:sz="4" w:space="0" w:color="auto"/>
              <w:left w:val="single" w:sz="4" w:space="0" w:color="auto"/>
              <w:bottom w:val="single" w:sz="4" w:space="0" w:color="auto"/>
              <w:right w:val="single" w:sz="4" w:space="0" w:color="auto"/>
            </w:tcBorders>
          </w:tcPr>
          <w:p w14:paraId="71D9E8FF"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p w14:paraId="4FCC8462"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p w14:paraId="73FF8647"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p w14:paraId="2CCF5A77"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p w14:paraId="29CE46B2"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c>
          <w:tcPr>
            <w:tcW w:w="284" w:type="dxa"/>
            <w:tcBorders>
              <w:top w:val="nil"/>
              <w:left w:val="single" w:sz="4" w:space="0" w:color="auto"/>
              <w:bottom w:val="nil"/>
              <w:right w:val="nil"/>
            </w:tcBorders>
          </w:tcPr>
          <w:p w14:paraId="697AEEBB"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c>
          <w:tcPr>
            <w:tcW w:w="4394" w:type="dxa"/>
            <w:vMerge w:val="restart"/>
            <w:tcBorders>
              <w:top w:val="single" w:sz="4" w:space="0" w:color="auto"/>
              <w:left w:val="single" w:sz="4" w:space="0" w:color="auto"/>
              <w:bottom w:val="single" w:sz="4" w:space="0" w:color="auto"/>
              <w:right w:val="single" w:sz="4" w:space="0" w:color="auto"/>
            </w:tcBorders>
          </w:tcPr>
          <w:p w14:paraId="2C25747F" w14:textId="77777777" w:rsidR="00DF3C38" w:rsidRDefault="00DF3C38" w:rsidP="007B67B8">
            <w:pPr>
              <w:pStyle w:val="BodyText"/>
              <w:tabs>
                <w:tab w:val="left" w:pos="-540"/>
                <w:tab w:val="left" w:pos="4860"/>
                <w:tab w:val="left" w:pos="6660"/>
                <w:tab w:val="left" w:pos="7740"/>
                <w:tab w:val="right" w:pos="8820"/>
              </w:tabs>
              <w:spacing w:before="120"/>
              <w:ind w:right="-516"/>
              <w:rPr>
                <w:rFonts w:ascii="Arial" w:hAnsi="Arial" w:cs="Arial"/>
                <w:bCs/>
                <w:iCs/>
              </w:rPr>
            </w:pPr>
            <w:r>
              <w:rPr>
                <w:rFonts w:ascii="Arial" w:hAnsi="Arial" w:cs="Arial"/>
                <w:bCs/>
                <w:iCs/>
              </w:rPr>
              <w:t xml:space="preserve">Practice stamp </w:t>
            </w:r>
          </w:p>
        </w:tc>
      </w:tr>
      <w:tr w:rsidR="00DF3C38" w14:paraId="2D44ECF4" w14:textId="77777777" w:rsidTr="008424FD">
        <w:trPr>
          <w:cantSplit/>
          <w:trHeight w:val="300"/>
        </w:trPr>
        <w:tc>
          <w:tcPr>
            <w:tcW w:w="5671" w:type="dxa"/>
            <w:gridSpan w:val="3"/>
            <w:tcBorders>
              <w:top w:val="nil"/>
              <w:left w:val="nil"/>
              <w:bottom w:val="nil"/>
              <w:right w:val="nil"/>
            </w:tcBorders>
          </w:tcPr>
          <w:p w14:paraId="08F7AA83"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sz w:val="16"/>
              </w:rPr>
            </w:pPr>
          </w:p>
        </w:tc>
        <w:tc>
          <w:tcPr>
            <w:tcW w:w="284" w:type="dxa"/>
            <w:tcBorders>
              <w:top w:val="nil"/>
              <w:left w:val="nil"/>
              <w:bottom w:val="nil"/>
              <w:right w:val="nil"/>
            </w:tcBorders>
          </w:tcPr>
          <w:p w14:paraId="20550B9B"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sz w:val="16"/>
              </w:rPr>
            </w:pPr>
          </w:p>
        </w:tc>
        <w:tc>
          <w:tcPr>
            <w:tcW w:w="4394" w:type="dxa"/>
            <w:vMerge/>
            <w:tcBorders>
              <w:left w:val="single" w:sz="4" w:space="0" w:color="auto"/>
              <w:bottom w:val="single" w:sz="4" w:space="0" w:color="auto"/>
              <w:right w:val="single" w:sz="4" w:space="0" w:color="auto"/>
            </w:tcBorders>
          </w:tcPr>
          <w:p w14:paraId="79AAECA2"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sz w:val="16"/>
              </w:rPr>
            </w:pPr>
          </w:p>
        </w:tc>
      </w:tr>
      <w:tr w:rsidR="00DF3C38" w14:paraId="13685E0E" w14:textId="77777777" w:rsidTr="008424FD">
        <w:trPr>
          <w:cantSplit/>
          <w:trHeight w:val="468"/>
        </w:trPr>
        <w:tc>
          <w:tcPr>
            <w:tcW w:w="1780" w:type="dxa"/>
            <w:tcBorders>
              <w:top w:val="nil"/>
              <w:left w:val="nil"/>
              <w:bottom w:val="nil"/>
              <w:right w:val="single" w:sz="4" w:space="0" w:color="auto"/>
            </w:tcBorders>
          </w:tcPr>
          <w:p w14:paraId="484307E9" w14:textId="77777777" w:rsidR="00DF3C38" w:rsidRDefault="00DF3C38" w:rsidP="008424FD">
            <w:pPr>
              <w:pStyle w:val="BodyText"/>
              <w:tabs>
                <w:tab w:val="left" w:pos="-540"/>
                <w:tab w:val="left" w:pos="4860"/>
                <w:tab w:val="left" w:pos="6660"/>
                <w:tab w:val="left" w:pos="7740"/>
                <w:tab w:val="right" w:pos="8820"/>
              </w:tabs>
              <w:spacing w:before="120"/>
              <w:ind w:left="-108" w:right="-516"/>
              <w:rPr>
                <w:rFonts w:ascii="Arial" w:hAnsi="Arial" w:cs="Arial"/>
                <w:bCs/>
                <w:iCs/>
              </w:rPr>
            </w:pPr>
            <w:r>
              <w:rPr>
                <w:rFonts w:ascii="Arial" w:hAnsi="Arial" w:cs="Arial"/>
                <w:bCs/>
                <w:iCs/>
              </w:rPr>
              <w:t>Signed /</w:t>
            </w:r>
          </w:p>
          <w:p w14:paraId="4E93431F" w14:textId="77777777" w:rsidR="00DF3C38" w:rsidRDefault="00DF3C38" w:rsidP="008424FD">
            <w:pPr>
              <w:pStyle w:val="BodyText"/>
              <w:tabs>
                <w:tab w:val="left" w:pos="-540"/>
                <w:tab w:val="left" w:pos="4860"/>
                <w:tab w:val="left" w:pos="6660"/>
                <w:tab w:val="left" w:pos="7740"/>
                <w:tab w:val="right" w:pos="8820"/>
              </w:tabs>
              <w:spacing w:before="120"/>
              <w:ind w:right="-516" w:hanging="108"/>
              <w:rPr>
                <w:rFonts w:ascii="Arial" w:hAnsi="Arial" w:cs="Arial"/>
                <w:bCs/>
                <w:iCs/>
              </w:rPr>
            </w:pPr>
            <w:r>
              <w:rPr>
                <w:rFonts w:ascii="Arial" w:hAnsi="Arial" w:cs="Arial"/>
                <w:bCs/>
                <w:iCs/>
              </w:rPr>
              <w:t>Designation</w:t>
            </w:r>
          </w:p>
        </w:tc>
        <w:tc>
          <w:tcPr>
            <w:tcW w:w="3891" w:type="dxa"/>
            <w:gridSpan w:val="2"/>
            <w:tcBorders>
              <w:top w:val="single" w:sz="4" w:space="0" w:color="auto"/>
              <w:left w:val="single" w:sz="4" w:space="0" w:color="auto"/>
              <w:bottom w:val="single" w:sz="4" w:space="0" w:color="auto"/>
              <w:right w:val="single" w:sz="4" w:space="0" w:color="auto"/>
            </w:tcBorders>
          </w:tcPr>
          <w:p w14:paraId="0282CF10"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c>
          <w:tcPr>
            <w:tcW w:w="284" w:type="dxa"/>
            <w:tcBorders>
              <w:top w:val="nil"/>
              <w:left w:val="single" w:sz="4" w:space="0" w:color="auto"/>
              <w:bottom w:val="nil"/>
              <w:right w:val="nil"/>
            </w:tcBorders>
          </w:tcPr>
          <w:p w14:paraId="6F4E4145"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c>
          <w:tcPr>
            <w:tcW w:w="4394" w:type="dxa"/>
            <w:vMerge/>
            <w:tcBorders>
              <w:left w:val="single" w:sz="4" w:space="0" w:color="auto"/>
              <w:bottom w:val="single" w:sz="4" w:space="0" w:color="auto"/>
              <w:right w:val="single" w:sz="4" w:space="0" w:color="auto"/>
            </w:tcBorders>
          </w:tcPr>
          <w:p w14:paraId="282AF792"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r>
      <w:tr w:rsidR="00DF3C38" w14:paraId="16EE89F9" w14:textId="77777777" w:rsidTr="008424FD">
        <w:trPr>
          <w:cantSplit/>
          <w:trHeight w:val="71"/>
        </w:trPr>
        <w:tc>
          <w:tcPr>
            <w:tcW w:w="5671" w:type="dxa"/>
            <w:gridSpan w:val="3"/>
            <w:tcBorders>
              <w:top w:val="nil"/>
              <w:left w:val="nil"/>
              <w:bottom w:val="nil"/>
              <w:right w:val="nil"/>
            </w:tcBorders>
          </w:tcPr>
          <w:p w14:paraId="25ECF38A"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rPr>
            </w:pPr>
            <w:r>
              <w:rPr>
                <w:rFonts w:ascii="Arial" w:hAnsi="Arial" w:cs="Arial"/>
                <w:bCs/>
                <w:iCs/>
                <w:noProof/>
                <w:lang w:eastAsia="en-GB"/>
              </w:rPr>
              <mc:AlternateContent>
                <mc:Choice Requires="wps">
                  <w:drawing>
                    <wp:anchor distT="0" distB="0" distL="114300" distR="114300" simplePos="0" relativeHeight="251661312" behindDoc="0" locked="0" layoutInCell="1" allowOverlap="1" wp14:anchorId="5DC5B703" wp14:editId="050AE874">
                      <wp:simplePos x="0" y="0"/>
                      <wp:positionH relativeFrom="column">
                        <wp:posOffset>1068705</wp:posOffset>
                      </wp:positionH>
                      <wp:positionV relativeFrom="paragraph">
                        <wp:posOffset>146846</wp:posOffset>
                      </wp:positionV>
                      <wp:extent cx="2504364" cy="259308"/>
                      <wp:effectExtent l="0" t="0" r="10795" b="26670"/>
                      <wp:wrapNone/>
                      <wp:docPr id="4" name="Rectangle 4"/>
                      <wp:cNvGraphicFramePr/>
                      <a:graphic xmlns:a="http://schemas.openxmlformats.org/drawingml/2006/main">
                        <a:graphicData uri="http://schemas.microsoft.com/office/word/2010/wordprocessingShape">
                          <wps:wsp>
                            <wps:cNvSpPr/>
                            <wps:spPr>
                              <a:xfrm>
                                <a:off x="0" y="0"/>
                                <a:ext cx="2504364" cy="25930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8C6D30" id="Rectangle 4" o:spid="_x0000_s1026" style="position:absolute;margin-left:84.15pt;margin-top:11.55pt;width:197.2pt;height:20.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" filled="f" strokecolor="black [3213]" strokeweight=".25pt"/>
                  </w:pict>
                </mc:Fallback>
              </mc:AlternateContent>
            </w:r>
          </w:p>
          <w:p w14:paraId="0E47AE4E" w14:textId="77777777" w:rsidR="00DF3C38" w:rsidRDefault="00DF3C38" w:rsidP="008424FD">
            <w:pPr>
              <w:pStyle w:val="BodyText"/>
              <w:tabs>
                <w:tab w:val="left" w:pos="-540"/>
                <w:tab w:val="left" w:pos="4860"/>
                <w:tab w:val="left" w:pos="6660"/>
                <w:tab w:val="left" w:pos="7740"/>
                <w:tab w:val="right" w:pos="8820"/>
              </w:tabs>
              <w:spacing w:before="120"/>
              <w:ind w:right="-516" w:hanging="108"/>
              <w:rPr>
                <w:rFonts w:ascii="Arial" w:hAnsi="Arial" w:cs="Arial"/>
                <w:bCs/>
                <w:iCs/>
              </w:rPr>
            </w:pPr>
            <w:r>
              <w:rPr>
                <w:rFonts w:ascii="Arial" w:hAnsi="Arial" w:cs="Arial"/>
                <w:bCs/>
                <w:iCs/>
              </w:rPr>
              <w:t xml:space="preserve">Date </w:t>
            </w:r>
          </w:p>
          <w:p w14:paraId="6EF6B083"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rPr>
            </w:pPr>
          </w:p>
        </w:tc>
        <w:tc>
          <w:tcPr>
            <w:tcW w:w="284" w:type="dxa"/>
            <w:tcBorders>
              <w:top w:val="nil"/>
              <w:left w:val="nil"/>
              <w:bottom w:val="nil"/>
              <w:right w:val="nil"/>
            </w:tcBorders>
          </w:tcPr>
          <w:p w14:paraId="08DE8B0D"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sz w:val="16"/>
              </w:rPr>
            </w:pPr>
          </w:p>
        </w:tc>
        <w:tc>
          <w:tcPr>
            <w:tcW w:w="4394" w:type="dxa"/>
            <w:vMerge/>
            <w:tcBorders>
              <w:left w:val="single" w:sz="4" w:space="0" w:color="auto"/>
              <w:bottom w:val="single" w:sz="4" w:space="0" w:color="auto"/>
              <w:right w:val="single" w:sz="4" w:space="0" w:color="auto"/>
            </w:tcBorders>
          </w:tcPr>
          <w:p w14:paraId="5C893621"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sz w:val="16"/>
              </w:rPr>
            </w:pPr>
          </w:p>
        </w:tc>
      </w:tr>
    </w:tbl>
    <w:p w14:paraId="582FE435" w14:textId="77777777" w:rsidR="00DF3C38" w:rsidRDefault="00DF3C38" w:rsidP="00801EDB">
      <w:pPr>
        <w:spacing w:after="200" w:line="276" w:lineRule="auto"/>
        <w:rPr>
          <w:rFonts w:eastAsiaTheme="minorHAnsi" w:cs="Calibri"/>
          <w:sz w:val="22"/>
          <w:szCs w:val="22"/>
        </w:rPr>
      </w:pPr>
    </w:p>
    <w:p w14:paraId="40529B6C" w14:textId="77777777" w:rsidR="00DF3C38" w:rsidRDefault="00DF3C38" w:rsidP="00801EDB">
      <w:pPr>
        <w:spacing w:after="200" w:line="276" w:lineRule="auto"/>
        <w:rPr>
          <w:rFonts w:eastAsiaTheme="minorHAnsi" w:cs="Calibri"/>
          <w:sz w:val="22"/>
          <w:szCs w:val="22"/>
        </w:rPr>
      </w:pPr>
    </w:p>
    <w:p w14:paraId="3C2153BA" w14:textId="77777777" w:rsidR="00DF3C38" w:rsidRDefault="00DF3C38" w:rsidP="00801EDB">
      <w:pPr>
        <w:spacing w:after="200" w:line="276" w:lineRule="auto"/>
        <w:rPr>
          <w:rFonts w:eastAsiaTheme="minorHAnsi" w:cs="Calibri"/>
          <w:sz w:val="22"/>
          <w:szCs w:val="22"/>
        </w:rPr>
      </w:pPr>
    </w:p>
    <w:p w14:paraId="6595EA13" w14:textId="77777777" w:rsidR="00DF3C38" w:rsidRDefault="00DF3C38" w:rsidP="00801EDB">
      <w:pPr>
        <w:spacing w:after="200" w:line="276" w:lineRule="auto"/>
        <w:rPr>
          <w:rFonts w:eastAsiaTheme="minorHAnsi" w:cs="Calibri"/>
          <w:sz w:val="22"/>
          <w:szCs w:val="22"/>
        </w:rPr>
      </w:pPr>
    </w:p>
    <w:p w14:paraId="4341BD22" w14:textId="77777777" w:rsidR="00DF3C38" w:rsidRDefault="00DF3C38" w:rsidP="00801EDB">
      <w:pPr>
        <w:spacing w:after="200" w:line="276" w:lineRule="auto"/>
        <w:rPr>
          <w:rFonts w:eastAsiaTheme="minorHAnsi" w:cs="Calibri"/>
          <w:sz w:val="22"/>
          <w:szCs w:val="22"/>
        </w:rPr>
      </w:pPr>
    </w:p>
    <w:p w14:paraId="4C01A036" w14:textId="77777777" w:rsidR="00DF3C38" w:rsidRPr="00FD024B" w:rsidRDefault="00DF3C38" w:rsidP="00DF3C38">
      <w:pPr>
        <w:rPr>
          <w:rFonts w:ascii="Arial" w:hAnsi="Arial" w:cs="Arial"/>
          <w:b/>
          <w:iCs/>
        </w:rPr>
      </w:pPr>
      <w:r>
        <w:rPr>
          <w:rFonts w:ascii="Arial" w:hAnsi="Arial" w:cs="Arial"/>
          <w:b/>
          <w:iCs/>
        </w:rPr>
        <w:lastRenderedPageBreak/>
        <w:t>Section C</w:t>
      </w:r>
      <w:r w:rsidRPr="00FD024B">
        <w:rPr>
          <w:rFonts w:ascii="Arial" w:hAnsi="Arial" w:cs="Arial"/>
          <w:b/>
          <w:iCs/>
        </w:rPr>
        <w:t xml:space="preserve">: Shared Care Agreement </w:t>
      </w:r>
      <w:r>
        <w:rPr>
          <w:rFonts w:ascii="Arial" w:hAnsi="Arial" w:cs="Arial"/>
          <w:b/>
          <w:iCs/>
        </w:rPr>
        <w:t>(</w:t>
      </w:r>
      <w:r w:rsidRPr="00FD024B">
        <w:rPr>
          <w:rFonts w:ascii="Arial" w:hAnsi="Arial" w:cs="Arial"/>
          <w:b/>
          <w:iCs/>
        </w:rPr>
        <w:t>Trust specific information</w:t>
      </w:r>
      <w:r>
        <w:rPr>
          <w:rFonts w:ascii="Arial" w:hAnsi="Arial" w:cs="Arial"/>
          <w:b/>
          <w:iCs/>
        </w:rPr>
        <w:t>)</w:t>
      </w:r>
    </w:p>
    <w:p w14:paraId="756C0FCE" w14:textId="77777777" w:rsidR="00DF3C38" w:rsidRDefault="00DF3C38" w:rsidP="00DF3C38">
      <w:pPr>
        <w:rPr>
          <w:sz w:val="22"/>
          <w:szCs w:val="22"/>
        </w:rPr>
      </w:pPr>
    </w:p>
    <w:p w14:paraId="4DA74A05" w14:textId="77777777" w:rsidR="00DF3C38" w:rsidRDefault="00DF3C38" w:rsidP="00DF3C38">
      <w:pPr>
        <w:rPr>
          <w:sz w:val="22"/>
          <w:szCs w:val="22"/>
        </w:rPr>
      </w:pPr>
      <w:r>
        <w:rPr>
          <w:i/>
          <w:szCs w:val="22"/>
        </w:rPr>
        <w:t>This section (and reference to it: Consultant Shared Care Responsibilities point 3) can be removed if all Trusts and CCGs have the same contractual arrangements.</w:t>
      </w:r>
      <w:r w:rsidRPr="00FD024B">
        <w:rPr>
          <w:sz w:val="22"/>
          <w:szCs w:val="22"/>
        </w:rPr>
        <w:t xml:space="preserve"> </w:t>
      </w:r>
    </w:p>
    <w:p w14:paraId="25CF8925" w14:textId="77777777" w:rsidR="00DF3C38" w:rsidRPr="00FD024B" w:rsidRDefault="00DF3C38" w:rsidP="00DF3C38">
      <w:pPr>
        <w:rPr>
          <w:sz w:val="22"/>
          <w:szCs w:val="22"/>
        </w:rPr>
      </w:pPr>
    </w:p>
    <w:tbl>
      <w:tblPr>
        <w:tblStyle w:val="TableGrid"/>
        <w:tblW w:w="0" w:type="auto"/>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8" w:space="0" w:color="4F81BD" w:themeColor="accent1"/>
          <w:insideV w:val="single" w:sz="18" w:space="0" w:color="4F81BD" w:themeColor="accent1"/>
        </w:tblBorders>
        <w:tblLook w:val="04A0" w:firstRow="1" w:lastRow="0" w:firstColumn="1" w:lastColumn="0" w:noHBand="0" w:noVBand="1"/>
      </w:tblPr>
      <w:tblGrid>
        <w:gridCol w:w="1809"/>
        <w:gridCol w:w="7433"/>
      </w:tblGrid>
      <w:tr w:rsidR="00DF3C38" w:rsidRPr="00FD024B" w14:paraId="47E22019" w14:textId="77777777" w:rsidTr="008424FD">
        <w:tc>
          <w:tcPr>
            <w:tcW w:w="9242" w:type="dxa"/>
            <w:gridSpan w:val="2"/>
            <w:tcBorders>
              <w:bottom w:val="single" w:sz="18" w:space="0" w:color="4F81BD" w:themeColor="accent1"/>
            </w:tcBorders>
          </w:tcPr>
          <w:p w14:paraId="25CD166D" w14:textId="77777777" w:rsidR="00DF3C38" w:rsidRPr="00FD024B" w:rsidRDefault="00DF3C38" w:rsidP="008424FD">
            <w:pPr>
              <w:rPr>
                <w:b/>
              </w:rPr>
            </w:pPr>
            <w:r w:rsidRPr="00FD024B">
              <w:rPr>
                <w:b/>
              </w:rPr>
              <w:t>Contact details</w:t>
            </w:r>
          </w:p>
        </w:tc>
      </w:tr>
      <w:tr w:rsidR="00DF3C38" w:rsidRPr="00FD024B" w14:paraId="1A6DB775" w14:textId="77777777" w:rsidTr="008424FD">
        <w:tc>
          <w:tcPr>
            <w:tcW w:w="1809" w:type="dxa"/>
            <w:tcBorders>
              <w:top w:val="single" w:sz="18" w:space="0" w:color="4F81BD" w:themeColor="accent1"/>
              <w:bottom w:val="single" w:sz="8" w:space="0" w:color="4F81BD" w:themeColor="accent1"/>
            </w:tcBorders>
          </w:tcPr>
          <w:p w14:paraId="48F64A61" w14:textId="77777777" w:rsidR="00DF3C38" w:rsidRPr="00FD024B" w:rsidRDefault="00DF3C38" w:rsidP="008424FD">
            <w:r w:rsidRPr="00FD024B">
              <w:t xml:space="preserve">Clinic / service </w:t>
            </w:r>
          </w:p>
          <w:p w14:paraId="2B904946" w14:textId="77777777" w:rsidR="00DF3C38" w:rsidRPr="00FD024B" w:rsidRDefault="00DF3C38" w:rsidP="008424FD"/>
        </w:tc>
        <w:tc>
          <w:tcPr>
            <w:tcW w:w="7433" w:type="dxa"/>
            <w:tcBorders>
              <w:top w:val="single" w:sz="18" w:space="0" w:color="4F81BD" w:themeColor="accent1"/>
              <w:bottom w:val="single" w:sz="8" w:space="0" w:color="4F81BD" w:themeColor="accent1"/>
            </w:tcBorders>
          </w:tcPr>
          <w:p w14:paraId="5957DAB2" w14:textId="77777777" w:rsidR="00DF3C38" w:rsidRPr="00FD024B" w:rsidRDefault="00DF3C38" w:rsidP="008424FD"/>
        </w:tc>
      </w:tr>
      <w:tr w:rsidR="00DF3C38" w:rsidRPr="00FD024B" w14:paraId="64FAEFB8" w14:textId="77777777" w:rsidTr="008424FD">
        <w:tc>
          <w:tcPr>
            <w:tcW w:w="1809" w:type="dxa"/>
            <w:tcBorders>
              <w:top w:val="single" w:sz="8" w:space="0" w:color="4F81BD" w:themeColor="accent1"/>
              <w:bottom w:val="single" w:sz="8" w:space="0" w:color="4F81BD" w:themeColor="accent1"/>
            </w:tcBorders>
          </w:tcPr>
          <w:p w14:paraId="7E23C058" w14:textId="77777777" w:rsidR="00DF3C38" w:rsidRPr="00FD024B" w:rsidRDefault="00DF3C38" w:rsidP="008424FD">
            <w:r w:rsidRPr="00FD024B">
              <w:t xml:space="preserve">Address </w:t>
            </w:r>
          </w:p>
          <w:p w14:paraId="3C96DCB1" w14:textId="77777777" w:rsidR="00DF3C38" w:rsidRPr="00FD024B" w:rsidRDefault="00DF3C38" w:rsidP="008424FD"/>
        </w:tc>
        <w:tc>
          <w:tcPr>
            <w:tcW w:w="7433" w:type="dxa"/>
            <w:tcBorders>
              <w:top w:val="single" w:sz="8" w:space="0" w:color="4F81BD" w:themeColor="accent1"/>
              <w:bottom w:val="single" w:sz="8" w:space="0" w:color="4F81BD" w:themeColor="accent1"/>
            </w:tcBorders>
          </w:tcPr>
          <w:p w14:paraId="029D3B5C" w14:textId="77777777" w:rsidR="00DF3C38" w:rsidRPr="00FD024B" w:rsidRDefault="00DF3C38" w:rsidP="008424FD"/>
        </w:tc>
      </w:tr>
      <w:tr w:rsidR="00DF3C38" w:rsidRPr="00FD024B" w14:paraId="165453BA" w14:textId="77777777" w:rsidTr="008424FD">
        <w:tc>
          <w:tcPr>
            <w:tcW w:w="1809" w:type="dxa"/>
            <w:tcBorders>
              <w:top w:val="single" w:sz="8" w:space="0" w:color="4F81BD" w:themeColor="accent1"/>
              <w:bottom w:val="single" w:sz="8" w:space="0" w:color="4F81BD" w:themeColor="accent1"/>
            </w:tcBorders>
          </w:tcPr>
          <w:p w14:paraId="09CB41A3" w14:textId="77777777" w:rsidR="00DF3C38" w:rsidRPr="00FD024B" w:rsidRDefault="00DF3C38" w:rsidP="008424FD">
            <w:r w:rsidRPr="00FD024B">
              <w:t>Email</w:t>
            </w:r>
          </w:p>
          <w:p w14:paraId="55A1C1E3" w14:textId="77777777" w:rsidR="00DF3C38" w:rsidRPr="00FD024B" w:rsidRDefault="00DF3C38" w:rsidP="008424FD"/>
        </w:tc>
        <w:tc>
          <w:tcPr>
            <w:tcW w:w="7433" w:type="dxa"/>
            <w:tcBorders>
              <w:top w:val="single" w:sz="8" w:space="0" w:color="4F81BD" w:themeColor="accent1"/>
              <w:bottom w:val="single" w:sz="8" w:space="0" w:color="4F81BD" w:themeColor="accent1"/>
            </w:tcBorders>
          </w:tcPr>
          <w:p w14:paraId="3997F9BB" w14:textId="77777777" w:rsidR="00DF3C38" w:rsidRPr="00FD024B" w:rsidRDefault="00DF3C38" w:rsidP="008424FD"/>
        </w:tc>
      </w:tr>
      <w:tr w:rsidR="00DF3C38" w:rsidRPr="00FD024B" w14:paraId="783D672D" w14:textId="77777777" w:rsidTr="008424FD">
        <w:tc>
          <w:tcPr>
            <w:tcW w:w="1809" w:type="dxa"/>
            <w:tcBorders>
              <w:top w:val="single" w:sz="8" w:space="0" w:color="4F81BD" w:themeColor="accent1"/>
              <w:bottom w:val="single" w:sz="18" w:space="0" w:color="4F81BD" w:themeColor="accent1"/>
            </w:tcBorders>
          </w:tcPr>
          <w:p w14:paraId="3C1CC36A" w14:textId="77777777" w:rsidR="00DF3C38" w:rsidRPr="00FD024B" w:rsidRDefault="00DF3C38" w:rsidP="008424FD">
            <w:r w:rsidRPr="00FD024B">
              <w:t>Telephone</w:t>
            </w:r>
          </w:p>
          <w:p w14:paraId="36817FDE" w14:textId="77777777" w:rsidR="00DF3C38" w:rsidRPr="00FD024B" w:rsidRDefault="00DF3C38" w:rsidP="008424FD"/>
        </w:tc>
        <w:tc>
          <w:tcPr>
            <w:tcW w:w="7433" w:type="dxa"/>
            <w:tcBorders>
              <w:top w:val="single" w:sz="8" w:space="0" w:color="4F81BD" w:themeColor="accent1"/>
              <w:bottom w:val="single" w:sz="18" w:space="0" w:color="4F81BD" w:themeColor="accent1"/>
            </w:tcBorders>
          </w:tcPr>
          <w:p w14:paraId="211330A1" w14:textId="77777777" w:rsidR="00DF3C38" w:rsidRPr="00FD024B" w:rsidRDefault="00DF3C38" w:rsidP="008424FD"/>
        </w:tc>
      </w:tr>
    </w:tbl>
    <w:p w14:paraId="66AC2F9E" w14:textId="77777777" w:rsidR="00DF3C38" w:rsidRPr="00FD024B" w:rsidRDefault="00DF3C38" w:rsidP="00DF3C38">
      <w:pPr>
        <w:rPr>
          <w:sz w:val="22"/>
          <w:szCs w:val="22"/>
        </w:rPr>
      </w:pPr>
    </w:p>
    <w:p w14:paraId="76ABAD6B" w14:textId="77777777" w:rsidR="00DF3C38" w:rsidRPr="00FD024B" w:rsidRDefault="00DF3C38" w:rsidP="00DF3C38">
      <w:pPr>
        <w:rPr>
          <w:b/>
          <w:sz w:val="22"/>
          <w:szCs w:val="22"/>
        </w:rPr>
      </w:pPr>
      <w:r w:rsidRPr="00FD024B">
        <w:rPr>
          <w:b/>
          <w:sz w:val="22"/>
          <w:szCs w:val="22"/>
        </w:rPr>
        <w:t>Contractual details</w:t>
      </w:r>
    </w:p>
    <w:tbl>
      <w:tblPr>
        <w:tblStyle w:val="TableGrid"/>
        <w:tblW w:w="0" w:type="auto"/>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085"/>
        <w:gridCol w:w="6157"/>
      </w:tblGrid>
      <w:tr w:rsidR="00DF3C38" w:rsidRPr="00FD024B" w14:paraId="00A3DA72" w14:textId="77777777" w:rsidTr="008424FD">
        <w:tc>
          <w:tcPr>
            <w:tcW w:w="3085" w:type="dxa"/>
          </w:tcPr>
          <w:p w14:paraId="3328C6BA" w14:textId="77777777" w:rsidR="00DF3C38" w:rsidRPr="00FD024B" w:rsidRDefault="00DF3C38" w:rsidP="008424FD">
            <w:r w:rsidRPr="00FD024B">
              <w:t>CCG 1</w:t>
            </w:r>
          </w:p>
        </w:tc>
        <w:tc>
          <w:tcPr>
            <w:tcW w:w="6157" w:type="dxa"/>
          </w:tcPr>
          <w:p w14:paraId="3E5C93EE" w14:textId="77777777" w:rsidR="00DF3C38" w:rsidRPr="00FD024B" w:rsidRDefault="00DF3C38" w:rsidP="008424FD"/>
        </w:tc>
      </w:tr>
      <w:tr w:rsidR="00DF3C38" w:rsidRPr="00FD024B" w14:paraId="0F9989FD" w14:textId="77777777" w:rsidTr="008424FD">
        <w:tc>
          <w:tcPr>
            <w:tcW w:w="3085" w:type="dxa"/>
          </w:tcPr>
          <w:p w14:paraId="28FFF7BF" w14:textId="77777777" w:rsidR="00DF3C38" w:rsidRPr="00FD024B" w:rsidRDefault="00DF3C38" w:rsidP="008424FD">
            <w:r w:rsidRPr="00FD024B">
              <w:t xml:space="preserve">No. weeks Trust to prescribe </w:t>
            </w:r>
          </w:p>
        </w:tc>
        <w:tc>
          <w:tcPr>
            <w:tcW w:w="6157" w:type="dxa"/>
          </w:tcPr>
          <w:p w14:paraId="7ED013EE" w14:textId="77777777" w:rsidR="00DF3C38" w:rsidRPr="00FD024B" w:rsidRDefault="00DF3C38" w:rsidP="008424FD"/>
        </w:tc>
      </w:tr>
      <w:tr w:rsidR="00DF3C38" w:rsidRPr="00FD024B" w14:paraId="387365F9" w14:textId="77777777" w:rsidTr="008424FD">
        <w:tc>
          <w:tcPr>
            <w:tcW w:w="3085" w:type="dxa"/>
          </w:tcPr>
          <w:p w14:paraId="104F55CD" w14:textId="77777777" w:rsidR="00DF3C38" w:rsidRPr="00FD024B" w:rsidRDefault="00DF3C38" w:rsidP="008424FD">
            <w:r w:rsidRPr="00FD024B">
              <w:t>Treatment reviews</w:t>
            </w:r>
            <w:r>
              <w:t xml:space="preserve"> to be conducted by trust</w:t>
            </w:r>
            <w:r w:rsidRPr="00FD024B">
              <w:t xml:space="preserve"> (frequency)</w:t>
            </w:r>
          </w:p>
        </w:tc>
        <w:tc>
          <w:tcPr>
            <w:tcW w:w="6157" w:type="dxa"/>
          </w:tcPr>
          <w:p w14:paraId="4E9B575D" w14:textId="77777777" w:rsidR="00DF3C38" w:rsidRPr="00FD024B" w:rsidRDefault="00DF3C38" w:rsidP="008424FD"/>
        </w:tc>
      </w:tr>
    </w:tbl>
    <w:p w14:paraId="3E1BDD78" w14:textId="77777777" w:rsidR="00DF3C38" w:rsidRDefault="00DF3C38" w:rsidP="00DF3C38">
      <w:pPr>
        <w:rPr>
          <w:sz w:val="22"/>
          <w:szCs w:val="22"/>
        </w:rPr>
      </w:pPr>
    </w:p>
    <w:tbl>
      <w:tblPr>
        <w:tblStyle w:val="TableGrid"/>
        <w:tblW w:w="0" w:type="auto"/>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085"/>
        <w:gridCol w:w="6157"/>
      </w:tblGrid>
      <w:tr w:rsidR="00DF3C38" w:rsidRPr="00FD024B" w14:paraId="7F54F9F6" w14:textId="77777777" w:rsidTr="008424FD">
        <w:tc>
          <w:tcPr>
            <w:tcW w:w="3085" w:type="dxa"/>
          </w:tcPr>
          <w:p w14:paraId="4E0C2088" w14:textId="77777777" w:rsidR="00DF3C38" w:rsidRPr="00FD024B" w:rsidRDefault="00DF3C38" w:rsidP="008424FD">
            <w:r w:rsidRPr="00FD024B">
              <w:t xml:space="preserve">CCG </w:t>
            </w:r>
            <w:r>
              <w:t>2</w:t>
            </w:r>
          </w:p>
        </w:tc>
        <w:tc>
          <w:tcPr>
            <w:tcW w:w="6157" w:type="dxa"/>
          </w:tcPr>
          <w:p w14:paraId="4248D660" w14:textId="77777777" w:rsidR="00DF3C38" w:rsidRPr="00FD024B" w:rsidRDefault="00DF3C38" w:rsidP="008424FD"/>
        </w:tc>
      </w:tr>
      <w:tr w:rsidR="00DF3C38" w:rsidRPr="00FD024B" w14:paraId="4E8EF739" w14:textId="77777777" w:rsidTr="008424FD">
        <w:tc>
          <w:tcPr>
            <w:tcW w:w="3085" w:type="dxa"/>
          </w:tcPr>
          <w:p w14:paraId="7A065171" w14:textId="77777777" w:rsidR="00DF3C38" w:rsidRPr="00FD024B" w:rsidRDefault="00DF3C38" w:rsidP="008424FD">
            <w:r w:rsidRPr="00FD024B">
              <w:t xml:space="preserve">No. weeks Trust to prescribe </w:t>
            </w:r>
          </w:p>
        </w:tc>
        <w:tc>
          <w:tcPr>
            <w:tcW w:w="6157" w:type="dxa"/>
          </w:tcPr>
          <w:p w14:paraId="5F6F5EA6" w14:textId="77777777" w:rsidR="00DF3C38" w:rsidRPr="00FD024B" w:rsidRDefault="00DF3C38" w:rsidP="008424FD"/>
        </w:tc>
      </w:tr>
      <w:tr w:rsidR="00DF3C38" w:rsidRPr="00FD024B" w14:paraId="706402C6" w14:textId="77777777" w:rsidTr="008424FD">
        <w:tc>
          <w:tcPr>
            <w:tcW w:w="3085" w:type="dxa"/>
          </w:tcPr>
          <w:p w14:paraId="5DAF1548" w14:textId="77777777" w:rsidR="00DF3C38" w:rsidRPr="00FD024B" w:rsidRDefault="00DF3C38" w:rsidP="008424FD">
            <w:r w:rsidRPr="00FD024B">
              <w:t>Treatment reviews</w:t>
            </w:r>
            <w:r>
              <w:t xml:space="preserve"> to be conducted by trust</w:t>
            </w:r>
            <w:r w:rsidRPr="00FD024B">
              <w:t xml:space="preserve"> (frequency)</w:t>
            </w:r>
          </w:p>
        </w:tc>
        <w:tc>
          <w:tcPr>
            <w:tcW w:w="6157" w:type="dxa"/>
          </w:tcPr>
          <w:p w14:paraId="20D04140" w14:textId="77777777" w:rsidR="00DF3C38" w:rsidRPr="00FD024B" w:rsidRDefault="00DF3C38" w:rsidP="008424FD"/>
        </w:tc>
      </w:tr>
    </w:tbl>
    <w:p w14:paraId="47CB4D8E" w14:textId="77777777" w:rsidR="00DF3C38" w:rsidRPr="00FD024B" w:rsidRDefault="00DF3C38" w:rsidP="00DF3C38">
      <w:pPr>
        <w:rPr>
          <w:sz w:val="22"/>
          <w:szCs w:val="22"/>
        </w:rPr>
      </w:pPr>
    </w:p>
    <w:tbl>
      <w:tblPr>
        <w:tblStyle w:val="TableGrid"/>
        <w:tblW w:w="0" w:type="auto"/>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085"/>
        <w:gridCol w:w="6157"/>
      </w:tblGrid>
      <w:tr w:rsidR="00DF3C38" w:rsidRPr="00FD024B" w14:paraId="1F7671A6" w14:textId="77777777" w:rsidTr="008424FD">
        <w:tc>
          <w:tcPr>
            <w:tcW w:w="3085" w:type="dxa"/>
          </w:tcPr>
          <w:p w14:paraId="5D6B2284" w14:textId="77777777" w:rsidR="00DF3C38" w:rsidRPr="00FD024B" w:rsidRDefault="00DF3C38" w:rsidP="008424FD">
            <w:r w:rsidRPr="00FD024B">
              <w:t xml:space="preserve">CCG </w:t>
            </w:r>
            <w:r>
              <w:t>3</w:t>
            </w:r>
          </w:p>
        </w:tc>
        <w:tc>
          <w:tcPr>
            <w:tcW w:w="6157" w:type="dxa"/>
          </w:tcPr>
          <w:p w14:paraId="72180B4D" w14:textId="77777777" w:rsidR="00DF3C38" w:rsidRPr="00FD024B" w:rsidRDefault="00DF3C38" w:rsidP="008424FD"/>
        </w:tc>
      </w:tr>
      <w:tr w:rsidR="00DF3C38" w:rsidRPr="00FD024B" w14:paraId="1D6C1BB4" w14:textId="77777777" w:rsidTr="008424FD">
        <w:tc>
          <w:tcPr>
            <w:tcW w:w="3085" w:type="dxa"/>
          </w:tcPr>
          <w:p w14:paraId="1DF2BDB5" w14:textId="77777777" w:rsidR="00DF3C38" w:rsidRPr="00FD024B" w:rsidRDefault="00DF3C38" w:rsidP="008424FD">
            <w:r w:rsidRPr="00FD024B">
              <w:t xml:space="preserve">No. weeks Trust to prescribe </w:t>
            </w:r>
          </w:p>
        </w:tc>
        <w:tc>
          <w:tcPr>
            <w:tcW w:w="6157" w:type="dxa"/>
          </w:tcPr>
          <w:p w14:paraId="0464786A" w14:textId="77777777" w:rsidR="00DF3C38" w:rsidRPr="00FD024B" w:rsidRDefault="00DF3C38" w:rsidP="008424FD"/>
        </w:tc>
      </w:tr>
      <w:tr w:rsidR="00DF3C38" w:rsidRPr="00FD024B" w14:paraId="7F2E900B" w14:textId="77777777" w:rsidTr="008424FD">
        <w:tc>
          <w:tcPr>
            <w:tcW w:w="3085" w:type="dxa"/>
          </w:tcPr>
          <w:p w14:paraId="576F8DC6" w14:textId="77777777" w:rsidR="00DF3C38" w:rsidRPr="00FD024B" w:rsidRDefault="00DF3C38" w:rsidP="008424FD">
            <w:r w:rsidRPr="00FD024B">
              <w:t>Treatment reviews</w:t>
            </w:r>
            <w:r>
              <w:t xml:space="preserve"> to be conducted by trust</w:t>
            </w:r>
            <w:r w:rsidRPr="00FD024B">
              <w:t xml:space="preserve"> (frequency)</w:t>
            </w:r>
          </w:p>
        </w:tc>
        <w:tc>
          <w:tcPr>
            <w:tcW w:w="6157" w:type="dxa"/>
          </w:tcPr>
          <w:p w14:paraId="6D9EC669" w14:textId="77777777" w:rsidR="00DF3C38" w:rsidRPr="00FD024B" w:rsidRDefault="00DF3C38" w:rsidP="008424FD"/>
        </w:tc>
      </w:tr>
    </w:tbl>
    <w:p w14:paraId="3858F766" w14:textId="77777777" w:rsidR="00DF3C38" w:rsidRDefault="00DF3C38" w:rsidP="00DF3C38">
      <w:pPr>
        <w:rPr>
          <w:sz w:val="22"/>
          <w:szCs w:val="22"/>
        </w:rPr>
      </w:pPr>
    </w:p>
    <w:p w14:paraId="4817D234" w14:textId="77777777" w:rsidR="00DF3C38" w:rsidRPr="00FD024B" w:rsidRDefault="00DF3C38" w:rsidP="00DF3C38">
      <w:pPr>
        <w:rPr>
          <w:sz w:val="22"/>
          <w:szCs w:val="22"/>
        </w:rPr>
      </w:pPr>
    </w:p>
    <w:p w14:paraId="54E8000A" w14:textId="77777777" w:rsidR="00DF3C38" w:rsidRPr="00801EDB" w:rsidRDefault="00DF3C38" w:rsidP="00801EDB">
      <w:pPr>
        <w:spacing w:after="200" w:line="276" w:lineRule="auto"/>
        <w:rPr>
          <w:rFonts w:eastAsiaTheme="minorHAnsi" w:cs="Calibri"/>
          <w:sz w:val="22"/>
          <w:szCs w:val="22"/>
        </w:rPr>
      </w:pPr>
    </w:p>
    <w:sectPr w:rsidR="00DF3C38" w:rsidRPr="00801EDB" w:rsidSect="008A5E15">
      <w:footerReference w:type="default" r:id="rId16"/>
      <w:footerReference w:type="first" r:id="rId17"/>
      <w:footnotePr>
        <w:numFmt w:val="lowerLetter"/>
      </w:footnotePr>
      <w:pgSz w:w="11906" w:h="16838"/>
      <w:pgMar w:top="1134" w:right="1440" w:bottom="1440" w:left="1134" w:header="709" w:footer="45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arron, Andrew" w:date="2019-01-22T14:58:00Z" w:initials="BA">
    <w:p w14:paraId="0E844F02" w14:textId="77777777" w:rsidR="008424FD" w:rsidRDefault="008424FD" w:rsidP="00D46B50">
      <w:pPr>
        <w:pStyle w:val="CommentText"/>
      </w:pPr>
      <w:r>
        <w:rPr>
          <w:rStyle w:val="CommentReference"/>
        </w:rPr>
        <w:annotationRef/>
      </w:r>
      <w:r>
        <w:t xml:space="preserve">Please use the ‘Styles’ above to ensure constant formatting; manually changing font or paragraph settings should be a very rare occurrence. </w:t>
      </w:r>
    </w:p>
    <w:p w14:paraId="04D7C14B" w14:textId="77777777" w:rsidR="008424FD" w:rsidRDefault="008424FD" w:rsidP="00D46B50">
      <w:pPr>
        <w:pStyle w:val="CommentText"/>
      </w:pPr>
      <w:r>
        <w:t xml:space="preserve">There are pre-set styles for </w:t>
      </w:r>
    </w:p>
    <w:p w14:paraId="641F0B3F" w14:textId="77777777" w:rsidR="008424FD" w:rsidRDefault="008424FD" w:rsidP="00D46B50">
      <w:pPr>
        <w:pStyle w:val="CommentText"/>
        <w:numPr>
          <w:ilvl w:val="0"/>
          <w:numId w:val="6"/>
        </w:numPr>
      </w:pPr>
      <w:r>
        <w:t>Main body of text (NCL Body Text)</w:t>
      </w:r>
    </w:p>
    <w:p w14:paraId="15FF6826" w14:textId="77777777" w:rsidR="008424FD" w:rsidRDefault="008424FD" w:rsidP="00D46B50">
      <w:pPr>
        <w:pStyle w:val="CommentText"/>
        <w:numPr>
          <w:ilvl w:val="0"/>
          <w:numId w:val="6"/>
        </w:numPr>
      </w:pPr>
      <w:r>
        <w:t>Main headings (NCL Heading 1)</w:t>
      </w:r>
    </w:p>
    <w:p w14:paraId="024B41BD" w14:textId="77777777" w:rsidR="008424FD" w:rsidRDefault="008424FD" w:rsidP="00D46B50">
      <w:pPr>
        <w:pStyle w:val="CommentText"/>
        <w:numPr>
          <w:ilvl w:val="0"/>
          <w:numId w:val="6"/>
        </w:numPr>
      </w:pPr>
      <w:r>
        <w:t>Sub headings (NCL Heading 2)</w:t>
      </w:r>
    </w:p>
    <w:p w14:paraId="1C25B186" w14:textId="77777777" w:rsidR="008424FD" w:rsidRDefault="008424FD" w:rsidP="00D46B50">
      <w:pPr>
        <w:pStyle w:val="CommentText"/>
        <w:numPr>
          <w:ilvl w:val="0"/>
          <w:numId w:val="6"/>
        </w:numPr>
      </w:pPr>
      <w:r>
        <w:t>Minor headings (NCL Heading 3)</w:t>
      </w:r>
    </w:p>
    <w:p w14:paraId="6D182E8E" w14:textId="77777777" w:rsidR="008424FD" w:rsidRDefault="008424FD" w:rsidP="00D46B50">
      <w:pPr>
        <w:pStyle w:val="CommentText"/>
        <w:numPr>
          <w:ilvl w:val="0"/>
          <w:numId w:val="6"/>
        </w:numPr>
      </w:pPr>
      <w:r>
        <w:t>Subsection (NCL Subsection)</w:t>
      </w:r>
    </w:p>
    <w:p w14:paraId="53BEFC5D" w14:textId="77777777" w:rsidR="008424FD" w:rsidRDefault="008424FD" w:rsidP="00D46B50">
      <w:pPr>
        <w:pStyle w:val="CommentText"/>
        <w:numPr>
          <w:ilvl w:val="0"/>
          <w:numId w:val="6"/>
        </w:numPr>
      </w:pPr>
      <w:r>
        <w:t>Bullet points (List Bullet)</w:t>
      </w:r>
    </w:p>
    <w:p w14:paraId="60E46283" w14:textId="77777777" w:rsidR="008424FD" w:rsidRDefault="008424FD" w:rsidP="00D46B50">
      <w:pPr>
        <w:pStyle w:val="CommentText"/>
        <w:numPr>
          <w:ilvl w:val="0"/>
          <w:numId w:val="6"/>
        </w:numPr>
      </w:pPr>
      <w:r>
        <w:t xml:space="preserve">Numbering (List Number) </w:t>
      </w:r>
    </w:p>
    <w:p w14:paraId="34A4168E" w14:textId="77777777" w:rsidR="008424FD" w:rsidRDefault="008424FD" w:rsidP="00D46B50">
      <w:pPr>
        <w:pStyle w:val="CommentText"/>
        <w:numPr>
          <w:ilvl w:val="0"/>
          <w:numId w:val="6"/>
        </w:numPr>
      </w:pPr>
      <w:r>
        <w:t>Table heading (NCL Table headings)</w:t>
      </w:r>
    </w:p>
    <w:p w14:paraId="16020CB2" w14:textId="77777777" w:rsidR="008424FD" w:rsidRDefault="008424FD" w:rsidP="00D46B50">
      <w:pPr>
        <w:pStyle w:val="CommentText"/>
        <w:numPr>
          <w:ilvl w:val="0"/>
          <w:numId w:val="6"/>
        </w:numPr>
      </w:pPr>
      <w:r>
        <w:t>Table text (NCL Table Text)</w:t>
      </w:r>
    </w:p>
    <w:p w14:paraId="67ADCA99" w14:textId="77777777" w:rsidR="008424FD" w:rsidRDefault="008424FD" w:rsidP="00D46B50">
      <w:pPr>
        <w:pStyle w:val="CommentText"/>
        <w:numPr>
          <w:ilvl w:val="0"/>
          <w:numId w:val="6"/>
        </w:numPr>
      </w:pPr>
      <w:r>
        <w:t>Table footnotes (NCL Table Footnotes)</w:t>
      </w:r>
    </w:p>
    <w:p w14:paraId="114249CB" w14:textId="77777777" w:rsidR="00D77314" w:rsidRDefault="00D77314" w:rsidP="00D46B50">
      <w:pPr>
        <w:pStyle w:val="CommentText"/>
        <w:numPr>
          <w:ilvl w:val="0"/>
          <w:numId w:val="6"/>
        </w:numPr>
      </w:pPr>
      <w:r>
        <w:t>Appendices (NCL Appendix)</w:t>
      </w:r>
    </w:p>
    <w:p w14:paraId="3715AE0A" w14:textId="77777777" w:rsidR="008424FD" w:rsidRDefault="008424FD" w:rsidP="00D46B50">
      <w:pPr>
        <w:pStyle w:val="CommentText"/>
      </w:pPr>
    </w:p>
    <w:p w14:paraId="55C27F70" w14:textId="77777777" w:rsidR="008424FD" w:rsidRDefault="008424FD" w:rsidP="00D46B50">
      <w:pPr>
        <w:pStyle w:val="CommentText"/>
      </w:pPr>
      <w:r>
        <w:t>NEVER copy and paste ‘with formatting’ into this document. Always ‘Right click’ + ‘Paste Options’ + ‘Keep Text Only’ (the ‘A’ symbol).</w:t>
      </w:r>
    </w:p>
    <w:p w14:paraId="219FC24F" w14:textId="77777777" w:rsidR="008424FD" w:rsidRDefault="008424FD" w:rsidP="00D46B50">
      <w:pPr>
        <w:pStyle w:val="CommentText"/>
      </w:pPr>
    </w:p>
    <w:p w14:paraId="08EE0348" w14:textId="77777777" w:rsidR="008424FD" w:rsidRDefault="008424FD" w:rsidP="00D46B50">
      <w:pPr>
        <w:pStyle w:val="CommentText"/>
      </w:pPr>
      <w:r>
        <w:t xml:space="preserve">If there are any problems, please contact </w:t>
      </w:r>
      <w:hyperlink r:id="rId1" w:history="1">
        <w:r w:rsidRPr="00A4416E">
          <w:rPr>
            <w:rStyle w:val="Hyperlink"/>
          </w:rPr>
          <w:t>admin.ncl-mon@nhs.net</w:t>
        </w:r>
      </w:hyperlink>
      <w:r>
        <w:rPr>
          <w:rStyle w:val="Hyperlink"/>
        </w:rPr>
        <w:t xml:space="preserve"> </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EE03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CBA4E" w16cex:dateUtc="2019-01-22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EE0348" w16cid:durableId="255CBA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DFECA" w14:textId="77777777" w:rsidR="00856B53" w:rsidRDefault="00856B53" w:rsidP="00224B44">
      <w:r>
        <w:separator/>
      </w:r>
    </w:p>
  </w:endnote>
  <w:endnote w:type="continuationSeparator" w:id="0">
    <w:p w14:paraId="218B9727" w14:textId="77777777" w:rsidR="00856B53" w:rsidRDefault="00856B53" w:rsidP="0022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8C38" w14:textId="77777777" w:rsidR="008424FD" w:rsidRDefault="008424FD" w:rsidP="00367357">
    <w:pPr>
      <w:pStyle w:val="Footer"/>
      <w:jc w:val="left"/>
    </w:pPr>
    <w:r>
      <w:t>North Central London Joint Formulary Committee</w:t>
    </w:r>
    <w:r>
      <w:tab/>
    </w:r>
    <w:r>
      <w:tab/>
    </w:r>
    <w:r>
      <w:fldChar w:fldCharType="begin"/>
    </w:r>
    <w:r>
      <w:instrText xml:space="preserve"> PAGE  \* Arabic  \* MERGEFORMAT </w:instrText>
    </w:r>
    <w:r>
      <w:fldChar w:fldCharType="separate"/>
    </w:r>
    <w:r w:rsidR="007B67B8">
      <w:rPr>
        <w:noProof/>
      </w:rPr>
      <w:t>8</w:t>
    </w:r>
    <w:r>
      <w:fldChar w:fldCharType="end"/>
    </w:r>
    <w:r>
      <w:t xml:space="preserve"> of </w:t>
    </w:r>
    <w:fldSimple w:instr=" NUMPAGES  \* Arabic  \* MERGEFORMAT ">
      <w:r w:rsidR="007B67B8">
        <w:rPr>
          <w:noProof/>
        </w:rPr>
        <w:t>9</w:t>
      </w:r>
    </w:fldSimple>
  </w:p>
  <w:p w14:paraId="0ED5250E" w14:textId="77777777" w:rsidR="008424FD" w:rsidRDefault="008424FD" w:rsidP="00367357">
    <w:pPr>
      <w:pStyle w:val="Footer"/>
      <w:jc w:val="left"/>
    </w:pPr>
  </w:p>
  <w:p w14:paraId="21FB3300" w14:textId="77777777" w:rsidR="008424FD" w:rsidRDefault="008424FD" w:rsidP="00367357">
    <w:pPr>
      <w:pStyle w:val="Footer"/>
      <w:jc w:val="left"/>
    </w:pPr>
    <w:r w:rsidRPr="00DF3C38">
      <w:t>Gen</w:t>
    </w:r>
    <w:r>
      <w:t>eric Name (Brand®) Shared Care</w:t>
    </w:r>
    <w:r>
      <w:tab/>
    </w:r>
    <w:r>
      <w:tab/>
      <w:t xml:space="preserve">Approval date: </w:t>
    </w:r>
  </w:p>
  <w:p w14:paraId="3CE04138" w14:textId="77777777" w:rsidR="008424FD" w:rsidRDefault="008424FD" w:rsidP="00367357">
    <w:pPr>
      <w:pStyle w:val="Footer"/>
      <w:jc w:val="left"/>
    </w:pPr>
    <w:r>
      <w:t>Version DRAFT</w:t>
    </w:r>
    <w:r>
      <w:tab/>
    </w:r>
    <w:r>
      <w:tab/>
      <w:t>Review date: [assume 3 years]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C2D2" w14:textId="77777777" w:rsidR="008424FD" w:rsidRDefault="008424FD" w:rsidP="00367357">
    <w:pPr>
      <w:pStyle w:val="Footer"/>
      <w:jc w:val="left"/>
    </w:pPr>
    <w:r>
      <w:t>North Central London Joint Formulary Committee</w:t>
    </w:r>
    <w:r>
      <w:tab/>
    </w:r>
    <w:r>
      <w:ptab w:relativeTo="margin" w:alignment="center" w:leader="none"/>
    </w:r>
    <w:r>
      <w:tab/>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sidR="007B67B8">
        <w:rPr>
          <w:noProof/>
        </w:rPr>
        <w:t>3</w:t>
      </w:r>
    </w:fldSimple>
  </w:p>
  <w:p w14:paraId="479FE23C" w14:textId="77777777" w:rsidR="008424FD" w:rsidRDefault="008424FD" w:rsidP="00367357">
    <w:pPr>
      <w:pStyle w:val="Footer"/>
      <w:jc w:val="left"/>
    </w:pPr>
  </w:p>
  <w:p w14:paraId="5BB6F096" w14:textId="77777777" w:rsidR="008424FD" w:rsidRDefault="008424FD" w:rsidP="00367357">
    <w:pPr>
      <w:pStyle w:val="Footer"/>
      <w:jc w:val="left"/>
    </w:pPr>
    <w:r>
      <w:t>Document title</w:t>
    </w:r>
  </w:p>
  <w:p w14:paraId="14388DB3" w14:textId="77777777" w:rsidR="008424FD" w:rsidRDefault="008424FD" w:rsidP="00367357">
    <w:pPr>
      <w:pStyle w:val="Footer"/>
      <w:jc w:val="left"/>
    </w:pPr>
    <w:r>
      <w:t>Version 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11684" w14:textId="77777777" w:rsidR="00856B53" w:rsidRDefault="00856B53" w:rsidP="00224B44">
      <w:r>
        <w:separator/>
      </w:r>
    </w:p>
  </w:footnote>
  <w:footnote w:type="continuationSeparator" w:id="0">
    <w:p w14:paraId="32E9BA02" w14:textId="77777777" w:rsidR="00856B53" w:rsidRDefault="00856B53" w:rsidP="00224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370"/>
    <w:multiLevelType w:val="hybridMultilevel"/>
    <w:tmpl w:val="7C3442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C2096D"/>
    <w:multiLevelType w:val="hybridMultilevel"/>
    <w:tmpl w:val="78F60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B6959"/>
    <w:multiLevelType w:val="hybridMultilevel"/>
    <w:tmpl w:val="9848A494"/>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 w15:restartNumberingAfterBreak="0">
    <w:nsid w:val="1B7D35BA"/>
    <w:multiLevelType w:val="multilevel"/>
    <w:tmpl w:val="9C202792"/>
    <w:styleLink w:val="ReportHeadings"/>
    <w:lvl w:ilvl="0">
      <w:start w:val="1"/>
      <w:numFmt w:val="decimal"/>
      <w:pStyle w:val="NCLHeading1"/>
      <w:lvlText w:val="%1."/>
      <w:lvlJc w:val="left"/>
      <w:pPr>
        <w:ind w:left="851" w:hanging="851"/>
      </w:pPr>
      <w:rPr>
        <w:rFonts w:hint="default"/>
      </w:rPr>
    </w:lvl>
    <w:lvl w:ilvl="1">
      <w:start w:val="1"/>
      <w:numFmt w:val="decimal"/>
      <w:pStyle w:val="NCLHeading2"/>
      <w:lvlText w:val="%1.%2."/>
      <w:lvlJc w:val="left"/>
      <w:pPr>
        <w:ind w:left="851" w:hanging="851"/>
      </w:pPr>
      <w:rPr>
        <w:rFonts w:hint="default"/>
      </w:rPr>
    </w:lvl>
    <w:lvl w:ilvl="2">
      <w:start w:val="1"/>
      <w:numFmt w:val="decimal"/>
      <w:pStyle w:val="NCLHeading3"/>
      <w:lvlText w:val="%1.%2.%3."/>
      <w:lvlJc w:val="left"/>
      <w:pPr>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none"/>
      <w:pStyle w:val="NCLTableheading"/>
      <w:suff w:val="nothing"/>
      <w:lvlText w:val=""/>
      <w:lvlJc w:val="left"/>
      <w:pPr>
        <w:ind w:left="0" w:firstLine="0"/>
      </w:pPr>
      <w:rPr>
        <w:rFonts w:hint="default"/>
      </w:rPr>
    </w:lvl>
    <w:lvl w:ilvl="5">
      <w:start w:val="1"/>
      <w:numFmt w:val="none"/>
      <w:pStyle w:val="ReportHeading6"/>
      <w:suff w:val="nothing"/>
      <w:lvlText w:val=""/>
      <w:lvlJc w:val="left"/>
      <w:pPr>
        <w:ind w:left="0" w:firstLine="0"/>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4" w15:restartNumberingAfterBreak="0">
    <w:nsid w:val="1C192BD7"/>
    <w:multiLevelType w:val="singleLevel"/>
    <w:tmpl w:val="1180BBB0"/>
    <w:lvl w:ilvl="0">
      <w:start w:val="1"/>
      <w:numFmt w:val="decimal"/>
      <w:lvlText w:val="%1."/>
      <w:lvlJc w:val="left"/>
      <w:pPr>
        <w:tabs>
          <w:tab w:val="num" w:pos="360"/>
        </w:tabs>
        <w:ind w:left="360" w:hanging="360"/>
      </w:pPr>
      <w:rPr>
        <w:sz w:val="22"/>
        <w:szCs w:val="22"/>
      </w:rPr>
    </w:lvl>
  </w:abstractNum>
  <w:abstractNum w:abstractNumId="5" w15:restartNumberingAfterBreak="0">
    <w:nsid w:val="26C21D3F"/>
    <w:multiLevelType w:val="hybridMultilevel"/>
    <w:tmpl w:val="656A2212"/>
    <w:lvl w:ilvl="0" w:tplc="B7F6E5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D5336"/>
    <w:multiLevelType w:val="hybridMultilevel"/>
    <w:tmpl w:val="E8D6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9F40B3"/>
    <w:multiLevelType w:val="multilevel"/>
    <w:tmpl w:val="C62AAEC6"/>
    <w:styleLink w:val="ListNumbers"/>
    <w:lvl w:ilvl="0">
      <w:start w:val="1"/>
      <w:numFmt w:val="decimal"/>
      <w:pStyle w:val="ListNumber"/>
      <w:lvlText w:val="%1)"/>
      <w:lvlJc w:val="left"/>
      <w:pPr>
        <w:ind w:left="567" w:hanging="283"/>
      </w:pPr>
      <w:rPr>
        <w:rFonts w:hint="default"/>
      </w:rPr>
    </w:lvl>
    <w:lvl w:ilvl="1">
      <w:start w:val="1"/>
      <w:numFmt w:val="lowerLetter"/>
      <w:pStyle w:val="ListNumber2"/>
      <w:lvlText w:val="%2)"/>
      <w:lvlJc w:val="left"/>
      <w:pPr>
        <w:ind w:left="851" w:hanging="283"/>
      </w:pPr>
      <w:rPr>
        <w:rFonts w:hint="default"/>
      </w:rPr>
    </w:lvl>
    <w:lvl w:ilvl="2">
      <w:start w:val="1"/>
      <w:numFmt w:val="lowerRoman"/>
      <w:pStyle w:val="ListNumber3"/>
      <w:lvlText w:val="%3)"/>
      <w:lvlJc w:val="left"/>
      <w:pPr>
        <w:ind w:left="1135" w:hanging="283"/>
      </w:pPr>
      <w:rPr>
        <w:rFonts w:hint="default"/>
      </w:rPr>
    </w:lvl>
    <w:lvl w:ilvl="3">
      <w:start w:val="1"/>
      <w:numFmt w:val="none"/>
      <w:lvlText w:val=""/>
      <w:lvlJc w:val="left"/>
      <w:pPr>
        <w:ind w:left="1419" w:hanging="283"/>
      </w:pPr>
      <w:rPr>
        <w:rFonts w:hint="default"/>
      </w:rPr>
    </w:lvl>
    <w:lvl w:ilvl="4">
      <w:start w:val="1"/>
      <w:numFmt w:val="none"/>
      <w:lvlText w:val=""/>
      <w:lvlJc w:val="left"/>
      <w:pPr>
        <w:ind w:left="1703" w:hanging="283"/>
      </w:pPr>
      <w:rPr>
        <w:rFonts w:hint="default"/>
      </w:rPr>
    </w:lvl>
    <w:lvl w:ilvl="5">
      <w:start w:val="1"/>
      <w:numFmt w:val="none"/>
      <w:lvlText w:val=""/>
      <w:lvlJc w:val="left"/>
      <w:pPr>
        <w:ind w:left="1987" w:hanging="283"/>
      </w:pPr>
      <w:rPr>
        <w:rFonts w:hint="default"/>
      </w:rPr>
    </w:lvl>
    <w:lvl w:ilvl="6">
      <w:start w:val="1"/>
      <w:numFmt w:val="none"/>
      <w:lvlText w:val=""/>
      <w:lvlJc w:val="left"/>
      <w:pPr>
        <w:ind w:left="2271" w:hanging="283"/>
      </w:pPr>
      <w:rPr>
        <w:rFonts w:hint="default"/>
      </w:rPr>
    </w:lvl>
    <w:lvl w:ilvl="7">
      <w:start w:val="1"/>
      <w:numFmt w:val="none"/>
      <w:lvlText w:val=""/>
      <w:lvlJc w:val="left"/>
      <w:pPr>
        <w:ind w:left="2555" w:hanging="283"/>
      </w:pPr>
      <w:rPr>
        <w:rFonts w:hint="default"/>
      </w:rPr>
    </w:lvl>
    <w:lvl w:ilvl="8">
      <w:start w:val="1"/>
      <w:numFmt w:val="none"/>
      <w:lvlText w:val=""/>
      <w:lvlJc w:val="left"/>
      <w:pPr>
        <w:ind w:left="2839" w:hanging="283"/>
      </w:pPr>
      <w:rPr>
        <w:rFonts w:hint="default"/>
      </w:rPr>
    </w:lvl>
  </w:abstractNum>
  <w:abstractNum w:abstractNumId="8" w15:restartNumberingAfterBreak="0">
    <w:nsid w:val="3F236FD9"/>
    <w:multiLevelType w:val="multilevel"/>
    <w:tmpl w:val="1E6A1538"/>
    <w:lvl w:ilvl="0">
      <w:start w:val="1"/>
      <w:numFmt w:val="decimal"/>
      <w:pStyle w:val="Heading1"/>
      <w:lvlText w:val="%1"/>
      <w:lvlJc w:val="left"/>
      <w:pPr>
        <w:ind w:left="432" w:hanging="432"/>
      </w:pPr>
    </w:lvl>
    <w:lvl w:ilvl="1">
      <w:start w:val="1"/>
      <w:numFmt w:val="upperLetter"/>
      <w:pStyle w:val="Heading2"/>
      <w:lvlText w:val="%2."/>
      <w:lvlJc w:val="left"/>
      <w:rPr>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708372B"/>
    <w:multiLevelType w:val="multilevel"/>
    <w:tmpl w:val="092054EE"/>
    <w:styleLink w:val="ListBullets"/>
    <w:lvl w:ilvl="0">
      <w:start w:val="1"/>
      <w:numFmt w:val="bullet"/>
      <w:pStyle w:val="ListBullet"/>
      <w:lvlText w:val=""/>
      <w:lvlJc w:val="left"/>
      <w:pPr>
        <w:ind w:left="567" w:hanging="283"/>
      </w:pPr>
      <w:rPr>
        <w:rFonts w:ascii="Symbol" w:hAnsi="Symbol" w:hint="default"/>
      </w:rPr>
    </w:lvl>
    <w:lvl w:ilvl="1">
      <w:start w:val="1"/>
      <w:numFmt w:val="bullet"/>
      <w:pStyle w:val="ListBullet2"/>
      <w:lvlText w:val="o"/>
      <w:lvlJc w:val="left"/>
      <w:pPr>
        <w:ind w:left="851" w:hanging="283"/>
      </w:pPr>
      <w:rPr>
        <w:rFonts w:ascii="Courier New" w:hAnsi="Courier New" w:hint="default"/>
      </w:rPr>
    </w:lvl>
    <w:lvl w:ilvl="2">
      <w:start w:val="1"/>
      <w:numFmt w:val="bullet"/>
      <w:pStyle w:val="ListBullet3"/>
      <w:lvlText w:val=""/>
      <w:lvlJc w:val="left"/>
      <w:pPr>
        <w:ind w:left="1135" w:hanging="283"/>
      </w:pPr>
      <w:rPr>
        <w:rFonts w:ascii="Wingdings" w:hAnsi="Wingdings" w:hint="default"/>
      </w:rPr>
    </w:lvl>
    <w:lvl w:ilvl="3">
      <w:start w:val="1"/>
      <w:numFmt w:val="bullet"/>
      <w:pStyle w:val="ListBullet4"/>
      <w:lvlText w:val=""/>
      <w:lvlJc w:val="left"/>
      <w:pPr>
        <w:ind w:left="1419" w:hanging="283"/>
      </w:pPr>
      <w:rPr>
        <w:rFonts w:ascii="Symbol" w:hAnsi="Symbol" w:hint="default"/>
      </w:rPr>
    </w:lvl>
    <w:lvl w:ilvl="4">
      <w:start w:val="1"/>
      <w:numFmt w:val="bullet"/>
      <w:pStyle w:val="ListBullet5"/>
      <w:lvlText w:val="o"/>
      <w:lvlJc w:val="left"/>
      <w:pPr>
        <w:ind w:left="1703" w:hanging="283"/>
      </w:pPr>
      <w:rPr>
        <w:rFonts w:ascii="Courier New" w:hAnsi="Courier New" w:hint="default"/>
      </w:rPr>
    </w:lvl>
    <w:lvl w:ilvl="5">
      <w:start w:val="1"/>
      <w:numFmt w:val="none"/>
      <w:lvlText w:val=""/>
      <w:lvlJc w:val="left"/>
      <w:pPr>
        <w:ind w:left="1987" w:hanging="286"/>
      </w:pPr>
      <w:rPr>
        <w:rFonts w:hint="default"/>
      </w:rPr>
    </w:lvl>
    <w:lvl w:ilvl="6">
      <w:start w:val="1"/>
      <w:numFmt w:val="none"/>
      <w:lvlText w:val="%7"/>
      <w:lvlJc w:val="left"/>
      <w:pPr>
        <w:ind w:left="2271" w:hanging="283"/>
      </w:pPr>
      <w:rPr>
        <w:rFonts w:hint="default"/>
      </w:rPr>
    </w:lvl>
    <w:lvl w:ilvl="7">
      <w:start w:val="1"/>
      <w:numFmt w:val="none"/>
      <w:lvlText w:val="%8"/>
      <w:lvlJc w:val="left"/>
      <w:pPr>
        <w:ind w:left="2555" w:hanging="283"/>
      </w:pPr>
      <w:rPr>
        <w:rFonts w:hint="default"/>
      </w:rPr>
    </w:lvl>
    <w:lvl w:ilvl="8">
      <w:start w:val="1"/>
      <w:numFmt w:val="none"/>
      <w:lvlText w:val="%9"/>
      <w:lvlJc w:val="left"/>
      <w:pPr>
        <w:ind w:left="2839" w:hanging="283"/>
      </w:pPr>
      <w:rPr>
        <w:rFonts w:hint="default"/>
      </w:rPr>
    </w:lvl>
  </w:abstractNum>
  <w:abstractNum w:abstractNumId="10" w15:restartNumberingAfterBreak="0">
    <w:nsid w:val="4F3C6DC3"/>
    <w:multiLevelType w:val="hybridMultilevel"/>
    <w:tmpl w:val="62A48C5E"/>
    <w:lvl w:ilvl="0" w:tplc="831EA7E4">
      <w:start w:val="1"/>
      <w:numFmt w:val="decimal"/>
      <w:lvlText w:val="%1."/>
      <w:lvlJc w:val="left"/>
      <w:pPr>
        <w:tabs>
          <w:tab w:val="num" w:pos="534"/>
        </w:tabs>
        <w:ind w:left="534" w:hanging="390"/>
      </w:pPr>
      <w:rPr>
        <w:rFonts w:hint="default"/>
      </w:rPr>
    </w:lvl>
    <w:lvl w:ilvl="1" w:tplc="6C462270">
      <w:start w:val="1"/>
      <w:numFmt w:val="lowerLetter"/>
      <w:lvlText w:val="%2."/>
      <w:lvlJc w:val="left"/>
      <w:pPr>
        <w:tabs>
          <w:tab w:val="num" w:pos="1224"/>
        </w:tabs>
        <w:ind w:left="1224" w:hanging="360"/>
      </w:pPr>
    </w:lvl>
    <w:lvl w:ilvl="2" w:tplc="A4FE48B2">
      <w:start w:val="1"/>
      <w:numFmt w:val="lowerRoman"/>
      <w:lvlText w:val="%3."/>
      <w:lvlJc w:val="right"/>
      <w:pPr>
        <w:tabs>
          <w:tab w:val="num" w:pos="1944"/>
        </w:tabs>
        <w:ind w:left="1944" w:hanging="180"/>
      </w:pPr>
    </w:lvl>
    <w:lvl w:ilvl="3" w:tplc="593A8482">
      <w:start w:val="1"/>
      <w:numFmt w:val="decimal"/>
      <w:lvlText w:val="%4."/>
      <w:lvlJc w:val="left"/>
      <w:pPr>
        <w:tabs>
          <w:tab w:val="num" w:pos="2664"/>
        </w:tabs>
        <w:ind w:left="2664" w:hanging="360"/>
      </w:pPr>
    </w:lvl>
    <w:lvl w:ilvl="4" w:tplc="E3D065F0">
      <w:start w:val="1"/>
      <w:numFmt w:val="lowerLetter"/>
      <w:lvlText w:val="%5."/>
      <w:lvlJc w:val="left"/>
      <w:pPr>
        <w:tabs>
          <w:tab w:val="num" w:pos="3384"/>
        </w:tabs>
        <w:ind w:left="3384" w:hanging="360"/>
      </w:pPr>
    </w:lvl>
    <w:lvl w:ilvl="5" w:tplc="12048B7C">
      <w:start w:val="1"/>
      <w:numFmt w:val="lowerRoman"/>
      <w:lvlText w:val="%6."/>
      <w:lvlJc w:val="right"/>
      <w:pPr>
        <w:tabs>
          <w:tab w:val="num" w:pos="4104"/>
        </w:tabs>
        <w:ind w:left="4104" w:hanging="180"/>
      </w:pPr>
    </w:lvl>
    <w:lvl w:ilvl="6" w:tplc="A442F12C">
      <w:start w:val="1"/>
      <w:numFmt w:val="decimal"/>
      <w:lvlText w:val="%7."/>
      <w:lvlJc w:val="left"/>
      <w:pPr>
        <w:tabs>
          <w:tab w:val="num" w:pos="4824"/>
        </w:tabs>
        <w:ind w:left="4824" w:hanging="360"/>
      </w:pPr>
    </w:lvl>
    <w:lvl w:ilvl="7" w:tplc="DF4C1C82">
      <w:start w:val="1"/>
      <w:numFmt w:val="lowerLetter"/>
      <w:lvlText w:val="%8."/>
      <w:lvlJc w:val="left"/>
      <w:pPr>
        <w:tabs>
          <w:tab w:val="num" w:pos="5544"/>
        </w:tabs>
        <w:ind w:left="5544" w:hanging="360"/>
      </w:pPr>
    </w:lvl>
    <w:lvl w:ilvl="8" w:tplc="1486DE90">
      <w:start w:val="1"/>
      <w:numFmt w:val="lowerRoman"/>
      <w:lvlText w:val="%9."/>
      <w:lvlJc w:val="right"/>
      <w:pPr>
        <w:tabs>
          <w:tab w:val="num" w:pos="6264"/>
        </w:tabs>
        <w:ind w:left="6264" w:hanging="180"/>
      </w:pPr>
    </w:lvl>
  </w:abstractNum>
  <w:abstractNum w:abstractNumId="11" w15:restartNumberingAfterBreak="0">
    <w:nsid w:val="53007789"/>
    <w:multiLevelType w:val="singleLevel"/>
    <w:tmpl w:val="9488CE46"/>
    <w:lvl w:ilvl="0">
      <w:start w:val="1"/>
      <w:numFmt w:val="decimal"/>
      <w:lvlText w:val="%1."/>
      <w:lvlJc w:val="left"/>
      <w:pPr>
        <w:tabs>
          <w:tab w:val="num" w:pos="360"/>
        </w:tabs>
        <w:ind w:left="360" w:hanging="360"/>
      </w:pPr>
      <w:rPr>
        <w:b w:val="0"/>
        <w:sz w:val="22"/>
        <w:szCs w:val="22"/>
      </w:rPr>
    </w:lvl>
  </w:abstractNum>
  <w:num w:numId="1">
    <w:abstractNumId w:val="8"/>
  </w:num>
  <w:num w:numId="2">
    <w:abstractNumId w:val="9"/>
  </w:num>
  <w:num w:numId="3">
    <w:abstractNumId w:val="7"/>
  </w:num>
  <w:num w:numId="4">
    <w:abstractNumId w:val="3"/>
  </w:num>
  <w:num w:numId="5">
    <w:abstractNumId w:val="6"/>
  </w:num>
  <w:num w:numId="6">
    <w:abstractNumId w:val="5"/>
  </w:num>
  <w:num w:numId="7">
    <w:abstractNumId w:val="1"/>
  </w:num>
  <w:num w:numId="8">
    <w:abstractNumId w:val="2"/>
  </w:num>
  <w:num w:numId="9">
    <w:abstractNumId w:val="11"/>
  </w:num>
  <w:num w:numId="10">
    <w:abstractNumId w:val="4"/>
  </w:num>
  <w:num w:numId="11">
    <w:abstractNumId w:val="10"/>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1"/>
  <w:drawingGridVerticalSpacing w:val="181"/>
  <w:characterSpacingControl w:val="doNotCompress"/>
  <w:hdrShapeDefaults>
    <o:shapedefaults v:ext="edit" spidmax="2050"/>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B53"/>
    <w:rsid w:val="0000572E"/>
    <w:rsid w:val="00010BB2"/>
    <w:rsid w:val="00013FC5"/>
    <w:rsid w:val="00026098"/>
    <w:rsid w:val="00030747"/>
    <w:rsid w:val="0003093A"/>
    <w:rsid w:val="0003213F"/>
    <w:rsid w:val="00032C7B"/>
    <w:rsid w:val="00035876"/>
    <w:rsid w:val="0004075A"/>
    <w:rsid w:val="00040B14"/>
    <w:rsid w:val="00041CE1"/>
    <w:rsid w:val="00051962"/>
    <w:rsid w:val="0005242F"/>
    <w:rsid w:val="00057AE7"/>
    <w:rsid w:val="000604F1"/>
    <w:rsid w:val="00064B11"/>
    <w:rsid w:val="00064BC6"/>
    <w:rsid w:val="00064E4D"/>
    <w:rsid w:val="000718FD"/>
    <w:rsid w:val="00072624"/>
    <w:rsid w:val="00073487"/>
    <w:rsid w:val="0007648A"/>
    <w:rsid w:val="000776EC"/>
    <w:rsid w:val="000819FD"/>
    <w:rsid w:val="0008231C"/>
    <w:rsid w:val="00082711"/>
    <w:rsid w:val="00085AE7"/>
    <w:rsid w:val="00086B95"/>
    <w:rsid w:val="00086E92"/>
    <w:rsid w:val="000A6B54"/>
    <w:rsid w:val="000A7242"/>
    <w:rsid w:val="000B0DB0"/>
    <w:rsid w:val="000B322C"/>
    <w:rsid w:val="000B5E05"/>
    <w:rsid w:val="000C69A6"/>
    <w:rsid w:val="000C7631"/>
    <w:rsid w:val="000D1324"/>
    <w:rsid w:val="000D4C54"/>
    <w:rsid w:val="000E03C0"/>
    <w:rsid w:val="000F2983"/>
    <w:rsid w:val="00101928"/>
    <w:rsid w:val="0010557A"/>
    <w:rsid w:val="00106B63"/>
    <w:rsid w:val="0011412C"/>
    <w:rsid w:val="00115D46"/>
    <w:rsid w:val="00121931"/>
    <w:rsid w:val="001223AA"/>
    <w:rsid w:val="00122516"/>
    <w:rsid w:val="00123AFD"/>
    <w:rsid w:val="00125BB6"/>
    <w:rsid w:val="00126AB8"/>
    <w:rsid w:val="00127046"/>
    <w:rsid w:val="00127F0E"/>
    <w:rsid w:val="0013244C"/>
    <w:rsid w:val="00134B1C"/>
    <w:rsid w:val="00136811"/>
    <w:rsid w:val="00137260"/>
    <w:rsid w:val="001502EA"/>
    <w:rsid w:val="00155D2D"/>
    <w:rsid w:val="00162C6F"/>
    <w:rsid w:val="001650F5"/>
    <w:rsid w:val="00173126"/>
    <w:rsid w:val="00174110"/>
    <w:rsid w:val="00195AD8"/>
    <w:rsid w:val="00195C73"/>
    <w:rsid w:val="00196841"/>
    <w:rsid w:val="00197216"/>
    <w:rsid w:val="001A0E9D"/>
    <w:rsid w:val="001A160D"/>
    <w:rsid w:val="001B2A6E"/>
    <w:rsid w:val="001C0713"/>
    <w:rsid w:val="001C138A"/>
    <w:rsid w:val="001C287C"/>
    <w:rsid w:val="001C3184"/>
    <w:rsid w:val="001D077C"/>
    <w:rsid w:val="001D2777"/>
    <w:rsid w:val="001D3047"/>
    <w:rsid w:val="001E072D"/>
    <w:rsid w:val="001E6402"/>
    <w:rsid w:val="001E698E"/>
    <w:rsid w:val="00200942"/>
    <w:rsid w:val="00203497"/>
    <w:rsid w:val="0021029F"/>
    <w:rsid w:val="0021191D"/>
    <w:rsid w:val="00211CC0"/>
    <w:rsid w:val="00211FE6"/>
    <w:rsid w:val="00215CC9"/>
    <w:rsid w:val="002167D3"/>
    <w:rsid w:val="00224710"/>
    <w:rsid w:val="00224B44"/>
    <w:rsid w:val="00227927"/>
    <w:rsid w:val="00227DD9"/>
    <w:rsid w:val="00230CD4"/>
    <w:rsid w:val="0023231A"/>
    <w:rsid w:val="00233643"/>
    <w:rsid w:val="00235B49"/>
    <w:rsid w:val="00240FE6"/>
    <w:rsid w:val="002437D0"/>
    <w:rsid w:val="00246112"/>
    <w:rsid w:val="0025139A"/>
    <w:rsid w:val="00253966"/>
    <w:rsid w:val="00255815"/>
    <w:rsid w:val="00262855"/>
    <w:rsid w:val="00264235"/>
    <w:rsid w:val="0028120B"/>
    <w:rsid w:val="002935C3"/>
    <w:rsid w:val="00295077"/>
    <w:rsid w:val="002952BB"/>
    <w:rsid w:val="002A19DD"/>
    <w:rsid w:val="002A43D0"/>
    <w:rsid w:val="002A4C5B"/>
    <w:rsid w:val="002B4CCA"/>
    <w:rsid w:val="002C27D0"/>
    <w:rsid w:val="002C5769"/>
    <w:rsid w:val="002C7951"/>
    <w:rsid w:val="002D154C"/>
    <w:rsid w:val="002D2698"/>
    <w:rsid w:val="002D55AC"/>
    <w:rsid w:val="002E1E1A"/>
    <w:rsid w:val="002E2340"/>
    <w:rsid w:val="002E2BB0"/>
    <w:rsid w:val="002F04DD"/>
    <w:rsid w:val="002F48F2"/>
    <w:rsid w:val="00304EC2"/>
    <w:rsid w:val="00306369"/>
    <w:rsid w:val="00310689"/>
    <w:rsid w:val="003129B3"/>
    <w:rsid w:val="00313F95"/>
    <w:rsid w:val="00320A40"/>
    <w:rsid w:val="0032389F"/>
    <w:rsid w:val="003250D0"/>
    <w:rsid w:val="00325A5B"/>
    <w:rsid w:val="0033548B"/>
    <w:rsid w:val="0033552D"/>
    <w:rsid w:val="00336430"/>
    <w:rsid w:val="00336C03"/>
    <w:rsid w:val="003566C9"/>
    <w:rsid w:val="00357226"/>
    <w:rsid w:val="00363727"/>
    <w:rsid w:val="003650C3"/>
    <w:rsid w:val="00365159"/>
    <w:rsid w:val="00365827"/>
    <w:rsid w:val="00367357"/>
    <w:rsid w:val="00370777"/>
    <w:rsid w:val="003719EA"/>
    <w:rsid w:val="00371ED4"/>
    <w:rsid w:val="0037439A"/>
    <w:rsid w:val="00376EFB"/>
    <w:rsid w:val="00380365"/>
    <w:rsid w:val="0038143E"/>
    <w:rsid w:val="0038661E"/>
    <w:rsid w:val="00387099"/>
    <w:rsid w:val="003940DE"/>
    <w:rsid w:val="003948CA"/>
    <w:rsid w:val="0039732F"/>
    <w:rsid w:val="003A1343"/>
    <w:rsid w:val="003C4C0D"/>
    <w:rsid w:val="003C73C5"/>
    <w:rsid w:val="003E0769"/>
    <w:rsid w:val="003F02A7"/>
    <w:rsid w:val="003F1A54"/>
    <w:rsid w:val="003F54DD"/>
    <w:rsid w:val="00400EFF"/>
    <w:rsid w:val="0040183B"/>
    <w:rsid w:val="0041091F"/>
    <w:rsid w:val="00412B82"/>
    <w:rsid w:val="00413636"/>
    <w:rsid w:val="0042324C"/>
    <w:rsid w:val="0042399E"/>
    <w:rsid w:val="0042546D"/>
    <w:rsid w:val="00431162"/>
    <w:rsid w:val="004315E5"/>
    <w:rsid w:val="004361B7"/>
    <w:rsid w:val="00437C1A"/>
    <w:rsid w:val="0044091E"/>
    <w:rsid w:val="004429E4"/>
    <w:rsid w:val="0044347E"/>
    <w:rsid w:val="004461BF"/>
    <w:rsid w:val="0045043D"/>
    <w:rsid w:val="00450A6B"/>
    <w:rsid w:val="004550D4"/>
    <w:rsid w:val="00455C5A"/>
    <w:rsid w:val="00456AAA"/>
    <w:rsid w:val="00462472"/>
    <w:rsid w:val="00465AA6"/>
    <w:rsid w:val="004673C8"/>
    <w:rsid w:val="00474781"/>
    <w:rsid w:val="00481244"/>
    <w:rsid w:val="004814E3"/>
    <w:rsid w:val="00483BAC"/>
    <w:rsid w:val="00491DF5"/>
    <w:rsid w:val="004A626F"/>
    <w:rsid w:val="004A6A7B"/>
    <w:rsid w:val="004A6B60"/>
    <w:rsid w:val="004B5258"/>
    <w:rsid w:val="004B7222"/>
    <w:rsid w:val="004B7FF7"/>
    <w:rsid w:val="004C0006"/>
    <w:rsid w:val="004C0221"/>
    <w:rsid w:val="004C49E0"/>
    <w:rsid w:val="004C79B4"/>
    <w:rsid w:val="004C7F72"/>
    <w:rsid w:val="004D4663"/>
    <w:rsid w:val="004F3111"/>
    <w:rsid w:val="004F444E"/>
    <w:rsid w:val="004F5FD1"/>
    <w:rsid w:val="00500358"/>
    <w:rsid w:val="005036F0"/>
    <w:rsid w:val="005044F4"/>
    <w:rsid w:val="0051225B"/>
    <w:rsid w:val="005160D9"/>
    <w:rsid w:val="00523C52"/>
    <w:rsid w:val="00532005"/>
    <w:rsid w:val="00533D38"/>
    <w:rsid w:val="005344DB"/>
    <w:rsid w:val="00540816"/>
    <w:rsid w:val="00540E75"/>
    <w:rsid w:val="00542641"/>
    <w:rsid w:val="00542857"/>
    <w:rsid w:val="00542A5A"/>
    <w:rsid w:val="005434BE"/>
    <w:rsid w:val="00544450"/>
    <w:rsid w:val="0054702D"/>
    <w:rsid w:val="00556B19"/>
    <w:rsid w:val="00567938"/>
    <w:rsid w:val="00570CA3"/>
    <w:rsid w:val="00571086"/>
    <w:rsid w:val="00571C34"/>
    <w:rsid w:val="00591105"/>
    <w:rsid w:val="00592DE9"/>
    <w:rsid w:val="0059478A"/>
    <w:rsid w:val="005A0ED7"/>
    <w:rsid w:val="005A468C"/>
    <w:rsid w:val="005B2F03"/>
    <w:rsid w:val="005B3879"/>
    <w:rsid w:val="005C123C"/>
    <w:rsid w:val="005D172E"/>
    <w:rsid w:val="005D26A4"/>
    <w:rsid w:val="005D340B"/>
    <w:rsid w:val="005E0DA7"/>
    <w:rsid w:val="005E25C4"/>
    <w:rsid w:val="005F0373"/>
    <w:rsid w:val="005F2312"/>
    <w:rsid w:val="005F2FD7"/>
    <w:rsid w:val="005F55F5"/>
    <w:rsid w:val="00602244"/>
    <w:rsid w:val="00602EB4"/>
    <w:rsid w:val="00602EF4"/>
    <w:rsid w:val="00612071"/>
    <w:rsid w:val="00620DAA"/>
    <w:rsid w:val="00625CF2"/>
    <w:rsid w:val="006274B8"/>
    <w:rsid w:val="006404AF"/>
    <w:rsid w:val="00654147"/>
    <w:rsid w:val="00655533"/>
    <w:rsid w:val="00664225"/>
    <w:rsid w:val="00666EA1"/>
    <w:rsid w:val="006806BF"/>
    <w:rsid w:val="00680819"/>
    <w:rsid w:val="006811B0"/>
    <w:rsid w:val="0068298D"/>
    <w:rsid w:val="00686276"/>
    <w:rsid w:val="00686DBA"/>
    <w:rsid w:val="00686FB6"/>
    <w:rsid w:val="00695A11"/>
    <w:rsid w:val="00695F99"/>
    <w:rsid w:val="006A0661"/>
    <w:rsid w:val="006A1C9B"/>
    <w:rsid w:val="006A24A5"/>
    <w:rsid w:val="006A3291"/>
    <w:rsid w:val="006B15DA"/>
    <w:rsid w:val="006B587E"/>
    <w:rsid w:val="006C3284"/>
    <w:rsid w:val="006C58E4"/>
    <w:rsid w:val="006C68B7"/>
    <w:rsid w:val="006E1C89"/>
    <w:rsid w:val="006E4754"/>
    <w:rsid w:val="006F0B9E"/>
    <w:rsid w:val="006F39CE"/>
    <w:rsid w:val="006F550A"/>
    <w:rsid w:val="006F7049"/>
    <w:rsid w:val="007145D1"/>
    <w:rsid w:val="00715DA0"/>
    <w:rsid w:val="00722463"/>
    <w:rsid w:val="00733AED"/>
    <w:rsid w:val="00737FA9"/>
    <w:rsid w:val="007424B2"/>
    <w:rsid w:val="0074256D"/>
    <w:rsid w:val="0074323C"/>
    <w:rsid w:val="00745719"/>
    <w:rsid w:val="007542FA"/>
    <w:rsid w:val="00754F0F"/>
    <w:rsid w:val="00755DFE"/>
    <w:rsid w:val="00757E04"/>
    <w:rsid w:val="00762873"/>
    <w:rsid w:val="007629D8"/>
    <w:rsid w:val="00764368"/>
    <w:rsid w:val="00770FEE"/>
    <w:rsid w:val="00772051"/>
    <w:rsid w:val="00772D7F"/>
    <w:rsid w:val="00781DC9"/>
    <w:rsid w:val="00784AFA"/>
    <w:rsid w:val="00786037"/>
    <w:rsid w:val="00793C90"/>
    <w:rsid w:val="007974A8"/>
    <w:rsid w:val="007A194F"/>
    <w:rsid w:val="007A23E8"/>
    <w:rsid w:val="007A2BF6"/>
    <w:rsid w:val="007A2E6C"/>
    <w:rsid w:val="007A435C"/>
    <w:rsid w:val="007A6BDC"/>
    <w:rsid w:val="007B0F9C"/>
    <w:rsid w:val="007B4D49"/>
    <w:rsid w:val="007B67B8"/>
    <w:rsid w:val="007C4B50"/>
    <w:rsid w:val="007C4D7D"/>
    <w:rsid w:val="007C5064"/>
    <w:rsid w:val="007D2BF5"/>
    <w:rsid w:val="007D4581"/>
    <w:rsid w:val="007D4FA5"/>
    <w:rsid w:val="007E4B93"/>
    <w:rsid w:val="007F637A"/>
    <w:rsid w:val="007F63FC"/>
    <w:rsid w:val="00801EDB"/>
    <w:rsid w:val="00804052"/>
    <w:rsid w:val="008142B2"/>
    <w:rsid w:val="00814AAF"/>
    <w:rsid w:val="008153BD"/>
    <w:rsid w:val="00816691"/>
    <w:rsid w:val="00817B6C"/>
    <w:rsid w:val="00822551"/>
    <w:rsid w:val="00823480"/>
    <w:rsid w:val="008306B9"/>
    <w:rsid w:val="00830959"/>
    <w:rsid w:val="0083250E"/>
    <w:rsid w:val="0083278E"/>
    <w:rsid w:val="008365E2"/>
    <w:rsid w:val="00837BE9"/>
    <w:rsid w:val="008424FD"/>
    <w:rsid w:val="0084531A"/>
    <w:rsid w:val="00852833"/>
    <w:rsid w:val="00856B53"/>
    <w:rsid w:val="008667BC"/>
    <w:rsid w:val="00870F79"/>
    <w:rsid w:val="00872CF6"/>
    <w:rsid w:val="00877DA0"/>
    <w:rsid w:val="0088083B"/>
    <w:rsid w:val="00883B0F"/>
    <w:rsid w:val="008850AA"/>
    <w:rsid w:val="00893577"/>
    <w:rsid w:val="008962F6"/>
    <w:rsid w:val="008A1EF0"/>
    <w:rsid w:val="008A3B23"/>
    <w:rsid w:val="008A5E15"/>
    <w:rsid w:val="008B06C2"/>
    <w:rsid w:val="008B40CB"/>
    <w:rsid w:val="008B5D0A"/>
    <w:rsid w:val="008C1F8A"/>
    <w:rsid w:val="008C51D9"/>
    <w:rsid w:val="008C7299"/>
    <w:rsid w:val="008D2A45"/>
    <w:rsid w:val="008D71D9"/>
    <w:rsid w:val="008D7C26"/>
    <w:rsid w:val="008E6613"/>
    <w:rsid w:val="008F1339"/>
    <w:rsid w:val="008F6140"/>
    <w:rsid w:val="0090148E"/>
    <w:rsid w:val="00902608"/>
    <w:rsid w:val="00903CBF"/>
    <w:rsid w:val="00904231"/>
    <w:rsid w:val="009119DA"/>
    <w:rsid w:val="00911DD8"/>
    <w:rsid w:val="00915D8E"/>
    <w:rsid w:val="00922068"/>
    <w:rsid w:val="00922E0C"/>
    <w:rsid w:val="0092660C"/>
    <w:rsid w:val="00930DB9"/>
    <w:rsid w:val="00937177"/>
    <w:rsid w:val="0094797D"/>
    <w:rsid w:val="009546AB"/>
    <w:rsid w:val="009639CC"/>
    <w:rsid w:val="00965652"/>
    <w:rsid w:val="00966229"/>
    <w:rsid w:val="00967082"/>
    <w:rsid w:val="00990869"/>
    <w:rsid w:val="0099510D"/>
    <w:rsid w:val="009A10B9"/>
    <w:rsid w:val="009A682E"/>
    <w:rsid w:val="009B7A82"/>
    <w:rsid w:val="009C5D40"/>
    <w:rsid w:val="009C66CE"/>
    <w:rsid w:val="009D1C76"/>
    <w:rsid w:val="009D2F4A"/>
    <w:rsid w:val="009F595B"/>
    <w:rsid w:val="00A000DD"/>
    <w:rsid w:val="00A0078A"/>
    <w:rsid w:val="00A01A64"/>
    <w:rsid w:val="00A030A6"/>
    <w:rsid w:val="00A06838"/>
    <w:rsid w:val="00A20540"/>
    <w:rsid w:val="00A237DB"/>
    <w:rsid w:val="00A25444"/>
    <w:rsid w:val="00A339EE"/>
    <w:rsid w:val="00A3435B"/>
    <w:rsid w:val="00A34A0D"/>
    <w:rsid w:val="00A36816"/>
    <w:rsid w:val="00A40B26"/>
    <w:rsid w:val="00A45152"/>
    <w:rsid w:val="00A458F5"/>
    <w:rsid w:val="00A5103D"/>
    <w:rsid w:val="00A630AA"/>
    <w:rsid w:val="00A63718"/>
    <w:rsid w:val="00A66A49"/>
    <w:rsid w:val="00A66BEB"/>
    <w:rsid w:val="00A77008"/>
    <w:rsid w:val="00A77F58"/>
    <w:rsid w:val="00A82D37"/>
    <w:rsid w:val="00A85025"/>
    <w:rsid w:val="00A86F8F"/>
    <w:rsid w:val="00A940B2"/>
    <w:rsid w:val="00AA1DF4"/>
    <w:rsid w:val="00AA6188"/>
    <w:rsid w:val="00AC02B8"/>
    <w:rsid w:val="00AC034C"/>
    <w:rsid w:val="00AC66EC"/>
    <w:rsid w:val="00AD1391"/>
    <w:rsid w:val="00AD78BC"/>
    <w:rsid w:val="00AE758F"/>
    <w:rsid w:val="00AF0522"/>
    <w:rsid w:val="00B00D5B"/>
    <w:rsid w:val="00B0784C"/>
    <w:rsid w:val="00B1226B"/>
    <w:rsid w:val="00B20D28"/>
    <w:rsid w:val="00B221B5"/>
    <w:rsid w:val="00B23093"/>
    <w:rsid w:val="00B24D82"/>
    <w:rsid w:val="00B306E3"/>
    <w:rsid w:val="00B30C90"/>
    <w:rsid w:val="00B32D70"/>
    <w:rsid w:val="00B50413"/>
    <w:rsid w:val="00B57FC6"/>
    <w:rsid w:val="00B62837"/>
    <w:rsid w:val="00B630E2"/>
    <w:rsid w:val="00B644C8"/>
    <w:rsid w:val="00B66E54"/>
    <w:rsid w:val="00B75378"/>
    <w:rsid w:val="00B824FD"/>
    <w:rsid w:val="00BA0D57"/>
    <w:rsid w:val="00BB011C"/>
    <w:rsid w:val="00BB36D0"/>
    <w:rsid w:val="00BB408B"/>
    <w:rsid w:val="00BB43E9"/>
    <w:rsid w:val="00BC564F"/>
    <w:rsid w:val="00BD187B"/>
    <w:rsid w:val="00BD4E0A"/>
    <w:rsid w:val="00BD75F9"/>
    <w:rsid w:val="00BE03D5"/>
    <w:rsid w:val="00BF01FE"/>
    <w:rsid w:val="00BF3718"/>
    <w:rsid w:val="00BF62A6"/>
    <w:rsid w:val="00BF68B6"/>
    <w:rsid w:val="00BF7BA9"/>
    <w:rsid w:val="00C0148E"/>
    <w:rsid w:val="00C04A9F"/>
    <w:rsid w:val="00C1571A"/>
    <w:rsid w:val="00C24315"/>
    <w:rsid w:val="00C24B81"/>
    <w:rsid w:val="00C251AC"/>
    <w:rsid w:val="00C2648F"/>
    <w:rsid w:val="00C27844"/>
    <w:rsid w:val="00C36139"/>
    <w:rsid w:val="00C43B5D"/>
    <w:rsid w:val="00C44C11"/>
    <w:rsid w:val="00C45A15"/>
    <w:rsid w:val="00C559EB"/>
    <w:rsid w:val="00C56C94"/>
    <w:rsid w:val="00C578A4"/>
    <w:rsid w:val="00C61BEF"/>
    <w:rsid w:val="00C863AD"/>
    <w:rsid w:val="00C929BB"/>
    <w:rsid w:val="00C94007"/>
    <w:rsid w:val="00C9435E"/>
    <w:rsid w:val="00CA50A7"/>
    <w:rsid w:val="00CA7C32"/>
    <w:rsid w:val="00CB41B8"/>
    <w:rsid w:val="00CB5905"/>
    <w:rsid w:val="00CB5E92"/>
    <w:rsid w:val="00CB62CE"/>
    <w:rsid w:val="00CC0497"/>
    <w:rsid w:val="00CC0BCE"/>
    <w:rsid w:val="00CC212A"/>
    <w:rsid w:val="00CC34C1"/>
    <w:rsid w:val="00CC5FD9"/>
    <w:rsid w:val="00CD0B9D"/>
    <w:rsid w:val="00CD4E83"/>
    <w:rsid w:val="00CD65D5"/>
    <w:rsid w:val="00CE3EA1"/>
    <w:rsid w:val="00CE3FAD"/>
    <w:rsid w:val="00CE7508"/>
    <w:rsid w:val="00CF04B0"/>
    <w:rsid w:val="00CF198F"/>
    <w:rsid w:val="00CF26EF"/>
    <w:rsid w:val="00CF2D32"/>
    <w:rsid w:val="00D010D2"/>
    <w:rsid w:val="00D0322A"/>
    <w:rsid w:val="00D07C7A"/>
    <w:rsid w:val="00D1085A"/>
    <w:rsid w:val="00D133FD"/>
    <w:rsid w:val="00D15EC8"/>
    <w:rsid w:val="00D22B16"/>
    <w:rsid w:val="00D24C2A"/>
    <w:rsid w:val="00D41B45"/>
    <w:rsid w:val="00D44BD0"/>
    <w:rsid w:val="00D46B50"/>
    <w:rsid w:val="00D507C5"/>
    <w:rsid w:val="00D53FF1"/>
    <w:rsid w:val="00D57B89"/>
    <w:rsid w:val="00D62A47"/>
    <w:rsid w:val="00D665EA"/>
    <w:rsid w:val="00D75E8A"/>
    <w:rsid w:val="00D77314"/>
    <w:rsid w:val="00D80745"/>
    <w:rsid w:val="00D830E9"/>
    <w:rsid w:val="00D831A5"/>
    <w:rsid w:val="00D83E3D"/>
    <w:rsid w:val="00D8445B"/>
    <w:rsid w:val="00D93CC9"/>
    <w:rsid w:val="00D93D3C"/>
    <w:rsid w:val="00DA0280"/>
    <w:rsid w:val="00DA6B72"/>
    <w:rsid w:val="00DA7390"/>
    <w:rsid w:val="00DB0129"/>
    <w:rsid w:val="00DB2A55"/>
    <w:rsid w:val="00DB2CAD"/>
    <w:rsid w:val="00DB5652"/>
    <w:rsid w:val="00DB6102"/>
    <w:rsid w:val="00DC40EE"/>
    <w:rsid w:val="00DC5B02"/>
    <w:rsid w:val="00DC6B0E"/>
    <w:rsid w:val="00DC7C2A"/>
    <w:rsid w:val="00DF0D6A"/>
    <w:rsid w:val="00DF1A23"/>
    <w:rsid w:val="00DF3C38"/>
    <w:rsid w:val="00DF3C86"/>
    <w:rsid w:val="00E1482F"/>
    <w:rsid w:val="00E15632"/>
    <w:rsid w:val="00E22B0E"/>
    <w:rsid w:val="00E22D03"/>
    <w:rsid w:val="00E24050"/>
    <w:rsid w:val="00E253FF"/>
    <w:rsid w:val="00E40FA7"/>
    <w:rsid w:val="00E41744"/>
    <w:rsid w:val="00E506C9"/>
    <w:rsid w:val="00E5091B"/>
    <w:rsid w:val="00E52B20"/>
    <w:rsid w:val="00E53615"/>
    <w:rsid w:val="00E56382"/>
    <w:rsid w:val="00E600F7"/>
    <w:rsid w:val="00E602CB"/>
    <w:rsid w:val="00E647FA"/>
    <w:rsid w:val="00E67A18"/>
    <w:rsid w:val="00E70A99"/>
    <w:rsid w:val="00E71DF0"/>
    <w:rsid w:val="00E7362B"/>
    <w:rsid w:val="00E7453A"/>
    <w:rsid w:val="00E75372"/>
    <w:rsid w:val="00E823AF"/>
    <w:rsid w:val="00E833DA"/>
    <w:rsid w:val="00E84973"/>
    <w:rsid w:val="00EA00A4"/>
    <w:rsid w:val="00EA0921"/>
    <w:rsid w:val="00EA2572"/>
    <w:rsid w:val="00EA3680"/>
    <w:rsid w:val="00EA7F3F"/>
    <w:rsid w:val="00EB43AE"/>
    <w:rsid w:val="00EC00A4"/>
    <w:rsid w:val="00EC712F"/>
    <w:rsid w:val="00ED4819"/>
    <w:rsid w:val="00ED492D"/>
    <w:rsid w:val="00ED5B2E"/>
    <w:rsid w:val="00ED7A54"/>
    <w:rsid w:val="00EE13FE"/>
    <w:rsid w:val="00EE1482"/>
    <w:rsid w:val="00EE6750"/>
    <w:rsid w:val="00EE79AB"/>
    <w:rsid w:val="00EF2C66"/>
    <w:rsid w:val="00EF594D"/>
    <w:rsid w:val="00EF7832"/>
    <w:rsid w:val="00EF7C8F"/>
    <w:rsid w:val="00F05C65"/>
    <w:rsid w:val="00F068B7"/>
    <w:rsid w:val="00F1003C"/>
    <w:rsid w:val="00F10905"/>
    <w:rsid w:val="00F12092"/>
    <w:rsid w:val="00F151DD"/>
    <w:rsid w:val="00F167E2"/>
    <w:rsid w:val="00F176E3"/>
    <w:rsid w:val="00F21946"/>
    <w:rsid w:val="00F2676C"/>
    <w:rsid w:val="00F270CF"/>
    <w:rsid w:val="00F3154A"/>
    <w:rsid w:val="00F32652"/>
    <w:rsid w:val="00F3487F"/>
    <w:rsid w:val="00F45003"/>
    <w:rsid w:val="00F463CB"/>
    <w:rsid w:val="00F5262B"/>
    <w:rsid w:val="00F6177F"/>
    <w:rsid w:val="00F6445F"/>
    <w:rsid w:val="00F7358C"/>
    <w:rsid w:val="00F73D41"/>
    <w:rsid w:val="00F766B0"/>
    <w:rsid w:val="00F900F1"/>
    <w:rsid w:val="00F93C9D"/>
    <w:rsid w:val="00F97BB5"/>
    <w:rsid w:val="00FA69D9"/>
    <w:rsid w:val="00FB29AA"/>
    <w:rsid w:val="00FB74FC"/>
    <w:rsid w:val="00FC05EF"/>
    <w:rsid w:val="00FC07E2"/>
    <w:rsid w:val="00FC2C3B"/>
    <w:rsid w:val="00FC6C05"/>
    <w:rsid w:val="00FC6E27"/>
    <w:rsid w:val="00FD538B"/>
    <w:rsid w:val="00FE30AC"/>
    <w:rsid w:val="00FE44A1"/>
    <w:rsid w:val="00FE5B78"/>
    <w:rsid w:val="00FE69EE"/>
    <w:rsid w:val="00FF1170"/>
    <w:rsid w:val="00FF12A0"/>
    <w:rsid w:val="00FF26CB"/>
    <w:rsid w:val="00FF7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FB437"/>
  <w15:docId w15:val="{D0FC6780-C042-41A2-83C1-2D3914DC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9" w:unhideWhenUsed="1"/>
    <w:lsdException w:name="footer" w:semiHidden="1" w:unhideWhenUsed="1"/>
    <w:lsdException w:name="index heading" w:semiHidden="1" w:unhideWhenUsed="1"/>
    <w:lsdException w:name="caption" w:semiHidden="1" w:uiPriority="8"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ssessment_Normal"/>
    <w:rsid w:val="00C27844"/>
    <w:pPr>
      <w:spacing w:after="120" w:line="240" w:lineRule="auto"/>
    </w:pPr>
    <w:rPr>
      <w:rFonts w:ascii="Calibri" w:eastAsia="Times New Roman" w:hAnsi="Calibri" w:cs="Times New Roman"/>
      <w:sz w:val="20"/>
      <w:szCs w:val="20"/>
    </w:rPr>
  </w:style>
  <w:style w:type="paragraph" w:styleId="Heading1">
    <w:name w:val="heading 1"/>
    <w:basedOn w:val="Normal"/>
    <w:next w:val="Normal"/>
    <w:link w:val="Heading1Char"/>
    <w:uiPriority w:val="9"/>
    <w:semiHidden/>
    <w:rsid w:val="007145D1"/>
    <w:pPr>
      <w:keepNext/>
      <w:keepLines/>
      <w:numPr>
        <w:numId w:val="1"/>
      </w:numPr>
      <w:spacing w:before="480" w:after="240" w:line="276" w:lineRule="auto"/>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rsid w:val="007145D1"/>
    <w:pPr>
      <w:keepNext/>
      <w:keepLines/>
      <w:numPr>
        <w:ilvl w:val="1"/>
        <w:numId w:val="1"/>
      </w:numPr>
      <w:spacing w:before="180" w:after="0" w:line="276" w:lineRule="auto"/>
      <w:outlineLvl w:val="1"/>
    </w:pPr>
    <w:rPr>
      <w:rFonts w:eastAsiaTheme="majorEastAsia" w:cstheme="majorBidi"/>
      <w:b/>
      <w:bCs/>
      <w:sz w:val="24"/>
      <w:szCs w:val="26"/>
    </w:rPr>
  </w:style>
  <w:style w:type="paragraph" w:styleId="Heading3">
    <w:name w:val="heading 3"/>
    <w:basedOn w:val="Normal"/>
    <w:next w:val="Normal"/>
    <w:link w:val="Heading3Char"/>
    <w:uiPriority w:val="9"/>
    <w:semiHidden/>
    <w:rsid w:val="007145D1"/>
    <w:pPr>
      <w:keepNext/>
      <w:keepLines/>
      <w:numPr>
        <w:ilvl w:val="2"/>
        <w:numId w:val="1"/>
      </w:numPr>
      <w:spacing w:before="200" w:after="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rsid w:val="007145D1"/>
    <w:pPr>
      <w:keepNext/>
      <w:keepLines/>
      <w:numPr>
        <w:ilvl w:val="3"/>
        <w:numId w:val="1"/>
      </w:numPr>
      <w:spacing w:before="200" w:after="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rsid w:val="007145D1"/>
    <w:pPr>
      <w:keepNext/>
      <w:keepLines/>
      <w:numPr>
        <w:ilvl w:val="4"/>
        <w:numId w:val="1"/>
      </w:numPr>
      <w:spacing w:before="200" w:after="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qFormat/>
    <w:rsid w:val="007145D1"/>
    <w:pPr>
      <w:keepNext/>
      <w:keepLines/>
      <w:numPr>
        <w:ilvl w:val="5"/>
        <w:numId w:val="1"/>
      </w:numPr>
      <w:spacing w:before="200" w:after="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qFormat/>
    <w:rsid w:val="007145D1"/>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qFormat/>
    <w:rsid w:val="007145D1"/>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7145D1"/>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7145D1"/>
    <w:rPr>
      <w:rFonts w:ascii="Calibri" w:eastAsiaTheme="majorEastAsia" w:hAnsi="Calibr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145D1"/>
    <w:rPr>
      <w:rFonts w:ascii="Calibri" w:eastAsiaTheme="majorEastAsia" w:hAnsi="Calibri" w:cstheme="majorBidi"/>
      <w:b/>
      <w:bCs/>
      <w:sz w:val="24"/>
      <w:szCs w:val="26"/>
    </w:rPr>
  </w:style>
  <w:style w:type="character" w:customStyle="1" w:styleId="Heading3Char">
    <w:name w:val="Heading 3 Char"/>
    <w:basedOn w:val="DefaultParagraphFont"/>
    <w:link w:val="Heading3"/>
    <w:uiPriority w:val="9"/>
    <w:semiHidden/>
    <w:rsid w:val="007145D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145D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145D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145D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145D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145D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45D1"/>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semiHidden/>
    <w:unhideWhenUsed/>
    <w:rsid w:val="007145D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semiHidden/>
    <w:rsid w:val="007145D1"/>
    <w:rPr>
      <w:rFonts w:eastAsiaTheme="minorEastAsia"/>
      <w:lang w:val="en-US" w:eastAsia="ja-JP"/>
    </w:rPr>
  </w:style>
  <w:style w:type="paragraph" w:styleId="BalloonText">
    <w:name w:val="Balloon Text"/>
    <w:basedOn w:val="Normal"/>
    <w:link w:val="BalloonTextChar"/>
    <w:uiPriority w:val="99"/>
    <w:semiHidden/>
    <w:unhideWhenUsed/>
    <w:rsid w:val="007145D1"/>
    <w:pPr>
      <w:spacing w:before="180" w:after="0" w:line="276"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145D1"/>
    <w:rPr>
      <w:rFonts w:ascii="Tahoma" w:hAnsi="Tahoma" w:cs="Tahoma"/>
      <w:sz w:val="16"/>
      <w:szCs w:val="16"/>
    </w:rPr>
  </w:style>
  <w:style w:type="paragraph" w:styleId="Header">
    <w:name w:val="header"/>
    <w:basedOn w:val="Normal"/>
    <w:link w:val="HeaderChar"/>
    <w:uiPriority w:val="9"/>
    <w:unhideWhenUsed/>
    <w:rsid w:val="007145D1"/>
    <w:pPr>
      <w:tabs>
        <w:tab w:val="center" w:pos="4513"/>
        <w:tab w:val="right" w:pos="9026"/>
      </w:tabs>
      <w:spacing w:after="0"/>
    </w:pPr>
    <w:rPr>
      <w:rFonts w:eastAsiaTheme="minorHAnsi" w:cstheme="minorBidi"/>
      <w:color w:val="595959" w:themeColor="text1" w:themeTint="A6"/>
      <w:sz w:val="22"/>
      <w:szCs w:val="22"/>
    </w:rPr>
  </w:style>
  <w:style w:type="character" w:customStyle="1" w:styleId="HeaderChar">
    <w:name w:val="Header Char"/>
    <w:basedOn w:val="DefaultParagraphFont"/>
    <w:link w:val="Header"/>
    <w:uiPriority w:val="9"/>
    <w:rsid w:val="007145D1"/>
    <w:rPr>
      <w:rFonts w:ascii="Calibri" w:hAnsi="Calibri"/>
      <w:color w:val="595959" w:themeColor="text1" w:themeTint="A6"/>
    </w:rPr>
  </w:style>
  <w:style w:type="paragraph" w:styleId="Footer">
    <w:name w:val="footer"/>
    <w:basedOn w:val="Normal"/>
    <w:link w:val="FooterChar"/>
    <w:uiPriority w:val="99"/>
    <w:unhideWhenUsed/>
    <w:rsid w:val="007145D1"/>
    <w:pPr>
      <w:pBdr>
        <w:top w:val="single" w:sz="12" w:space="1" w:color="A6A6A6"/>
      </w:pBdr>
      <w:tabs>
        <w:tab w:val="center" w:pos="4513"/>
        <w:tab w:val="right" w:pos="9026"/>
      </w:tabs>
      <w:spacing w:after="0"/>
      <w:jc w:val="center"/>
    </w:pPr>
    <w:rPr>
      <w:rFonts w:eastAsiaTheme="minorHAnsi" w:cstheme="minorHAnsi"/>
      <w:color w:val="595959"/>
    </w:rPr>
  </w:style>
  <w:style w:type="character" w:customStyle="1" w:styleId="FooterChar">
    <w:name w:val="Footer Char"/>
    <w:basedOn w:val="DefaultParagraphFont"/>
    <w:link w:val="Footer"/>
    <w:uiPriority w:val="99"/>
    <w:rsid w:val="007145D1"/>
    <w:rPr>
      <w:rFonts w:ascii="Calibri" w:hAnsi="Calibri" w:cstheme="minorHAnsi"/>
      <w:color w:val="595959"/>
      <w:sz w:val="20"/>
      <w:szCs w:val="20"/>
    </w:rPr>
  </w:style>
  <w:style w:type="paragraph" w:customStyle="1" w:styleId="ReportClientDetails">
    <w:name w:val="Report Client Details"/>
    <w:basedOn w:val="NCLTableText"/>
    <w:uiPriority w:val="3"/>
    <w:rsid w:val="007145D1"/>
    <w:rPr>
      <w:color w:val="595959" w:themeColor="text1" w:themeTint="A6"/>
    </w:rPr>
  </w:style>
  <w:style w:type="table" w:styleId="TableGrid">
    <w:name w:val="Table Grid"/>
    <w:basedOn w:val="TableNormal"/>
    <w:uiPriority w:val="59"/>
    <w:rsid w:val="00714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7145D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7145D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olorfulGrid-Accent1">
    <w:name w:val="Colorful Grid Accent 1"/>
    <w:basedOn w:val="TableNormal"/>
    <w:uiPriority w:val="73"/>
    <w:rsid w:val="007145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OCHeading">
    <w:name w:val="TOC Heading"/>
    <w:basedOn w:val="Heading1"/>
    <w:next w:val="Normal"/>
    <w:uiPriority w:val="39"/>
    <w:semiHidden/>
    <w:unhideWhenUsed/>
    <w:qFormat/>
    <w:rsid w:val="007145D1"/>
    <w:pPr>
      <w:numPr>
        <w:numId w:val="0"/>
      </w:numPr>
      <w:outlineLvl w:val="9"/>
    </w:pPr>
    <w:rPr>
      <w:lang w:eastAsia="ja-JP"/>
    </w:rPr>
  </w:style>
  <w:style w:type="paragraph" w:styleId="TOC1">
    <w:name w:val="toc 1"/>
    <w:basedOn w:val="NCLBodyText"/>
    <w:next w:val="NCLBodyText"/>
    <w:uiPriority w:val="39"/>
    <w:rsid w:val="007145D1"/>
    <w:pPr>
      <w:spacing w:after="60"/>
    </w:pPr>
  </w:style>
  <w:style w:type="paragraph" w:styleId="TOC3">
    <w:name w:val="toc 3"/>
    <w:basedOn w:val="Normal"/>
    <w:next w:val="NCLBodyText"/>
    <w:uiPriority w:val="39"/>
    <w:rsid w:val="007145D1"/>
    <w:pPr>
      <w:spacing w:before="60" w:after="60"/>
      <w:ind w:left="442"/>
    </w:pPr>
    <w:rPr>
      <w:rFonts w:eastAsiaTheme="minorHAnsi" w:cstheme="minorBidi"/>
      <w:sz w:val="22"/>
      <w:szCs w:val="22"/>
    </w:rPr>
  </w:style>
  <w:style w:type="character" w:styleId="Hyperlink">
    <w:name w:val="Hyperlink"/>
    <w:basedOn w:val="DefaultParagraphFont"/>
    <w:uiPriority w:val="99"/>
    <w:unhideWhenUsed/>
    <w:rsid w:val="007145D1"/>
    <w:rPr>
      <w:color w:val="0000FF" w:themeColor="hyperlink"/>
      <w:u w:val="single"/>
    </w:rPr>
  </w:style>
  <w:style w:type="table" w:styleId="MediumList2-Accent1">
    <w:name w:val="Medium List 2 Accent 1"/>
    <w:basedOn w:val="TableNormal"/>
    <w:uiPriority w:val="66"/>
    <w:rsid w:val="007145D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CommentText">
    <w:name w:val="annotation text"/>
    <w:basedOn w:val="Normal"/>
    <w:link w:val="CommentTextChar"/>
    <w:unhideWhenUsed/>
    <w:rsid w:val="007145D1"/>
    <w:pPr>
      <w:spacing w:before="180" w:after="0" w:line="276" w:lineRule="auto"/>
    </w:pPr>
    <w:rPr>
      <w:rFonts w:eastAsiaTheme="minorHAnsi" w:cstheme="minorBidi"/>
    </w:rPr>
  </w:style>
  <w:style w:type="character" w:customStyle="1" w:styleId="CommentTextChar">
    <w:name w:val="Comment Text Char"/>
    <w:basedOn w:val="DefaultParagraphFont"/>
    <w:link w:val="CommentText"/>
    <w:rsid w:val="007145D1"/>
    <w:rPr>
      <w:rFonts w:ascii="Calibri" w:hAnsi="Calibri"/>
      <w:sz w:val="20"/>
      <w:szCs w:val="20"/>
    </w:rPr>
  </w:style>
  <w:style w:type="table" w:styleId="LightShading-Accent1">
    <w:name w:val="Light Shading Accent 1"/>
    <w:basedOn w:val="TableNormal"/>
    <w:uiPriority w:val="60"/>
    <w:rsid w:val="007145D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2">
    <w:name w:val="toc 2"/>
    <w:basedOn w:val="Normal"/>
    <w:next w:val="NCLBodyText"/>
    <w:uiPriority w:val="39"/>
    <w:rsid w:val="007145D1"/>
    <w:pPr>
      <w:spacing w:before="60" w:after="60"/>
      <w:ind w:left="221"/>
    </w:pPr>
    <w:rPr>
      <w:rFonts w:eastAsiaTheme="minorHAnsi" w:cstheme="minorBidi"/>
      <w:sz w:val="22"/>
      <w:szCs w:val="22"/>
    </w:rPr>
  </w:style>
  <w:style w:type="character" w:styleId="CommentReference">
    <w:name w:val="annotation reference"/>
    <w:basedOn w:val="DefaultParagraphFont"/>
    <w:semiHidden/>
    <w:unhideWhenUsed/>
    <w:rsid w:val="007145D1"/>
    <w:rPr>
      <w:sz w:val="16"/>
      <w:szCs w:val="16"/>
    </w:rPr>
  </w:style>
  <w:style w:type="paragraph" w:styleId="Caption">
    <w:name w:val="caption"/>
    <w:basedOn w:val="Normal"/>
    <w:next w:val="NCLBodyText"/>
    <w:uiPriority w:val="8"/>
    <w:unhideWhenUsed/>
    <w:rsid w:val="007145D1"/>
    <w:pPr>
      <w:keepNext/>
      <w:spacing w:before="180" w:after="0" w:line="276" w:lineRule="auto"/>
    </w:pPr>
    <w:rPr>
      <w:rFonts w:eastAsiaTheme="minorHAnsi" w:cstheme="minorBidi"/>
      <w:b/>
      <w:bCs/>
      <w:color w:val="000000" w:themeColor="text1"/>
      <w:szCs w:val="18"/>
    </w:rPr>
  </w:style>
  <w:style w:type="paragraph" w:styleId="TOC4">
    <w:name w:val="toc 4"/>
    <w:basedOn w:val="Normal"/>
    <w:next w:val="NCLBodyText"/>
    <w:uiPriority w:val="39"/>
    <w:semiHidden/>
    <w:rsid w:val="007145D1"/>
    <w:pPr>
      <w:spacing w:before="180" w:after="100" w:line="276" w:lineRule="auto"/>
      <w:ind w:left="660"/>
    </w:pPr>
    <w:rPr>
      <w:rFonts w:eastAsiaTheme="minorEastAsia" w:cstheme="minorBidi"/>
      <w:sz w:val="22"/>
      <w:szCs w:val="22"/>
      <w:lang w:eastAsia="en-GB"/>
    </w:rPr>
  </w:style>
  <w:style w:type="paragraph" w:styleId="TOC5">
    <w:name w:val="toc 5"/>
    <w:basedOn w:val="Normal"/>
    <w:next w:val="NCLBodyText"/>
    <w:uiPriority w:val="39"/>
    <w:semiHidden/>
    <w:rsid w:val="007145D1"/>
    <w:pPr>
      <w:spacing w:before="180" w:after="100" w:line="276" w:lineRule="auto"/>
      <w:ind w:left="880"/>
    </w:pPr>
    <w:rPr>
      <w:rFonts w:eastAsiaTheme="minorEastAsia" w:cstheme="minorBidi"/>
      <w:sz w:val="22"/>
      <w:szCs w:val="22"/>
      <w:lang w:eastAsia="en-GB"/>
    </w:rPr>
  </w:style>
  <w:style w:type="paragraph" w:styleId="TOC6">
    <w:name w:val="toc 6"/>
    <w:basedOn w:val="Normal"/>
    <w:next w:val="Normal"/>
    <w:autoRedefine/>
    <w:uiPriority w:val="39"/>
    <w:semiHidden/>
    <w:rsid w:val="007145D1"/>
    <w:pPr>
      <w:spacing w:before="180" w:after="100" w:line="276" w:lineRule="auto"/>
      <w:ind w:left="1100"/>
    </w:pPr>
    <w:rPr>
      <w:rFonts w:eastAsiaTheme="minorEastAsia" w:cstheme="minorBidi"/>
      <w:sz w:val="22"/>
      <w:szCs w:val="22"/>
      <w:lang w:eastAsia="en-GB"/>
    </w:rPr>
  </w:style>
  <w:style w:type="paragraph" w:styleId="TOC7">
    <w:name w:val="toc 7"/>
    <w:basedOn w:val="Normal"/>
    <w:next w:val="Normal"/>
    <w:autoRedefine/>
    <w:uiPriority w:val="39"/>
    <w:semiHidden/>
    <w:rsid w:val="007145D1"/>
    <w:pPr>
      <w:spacing w:before="180" w:after="100" w:line="276" w:lineRule="auto"/>
      <w:ind w:left="1320"/>
    </w:pPr>
    <w:rPr>
      <w:rFonts w:eastAsiaTheme="minorEastAsia" w:cstheme="minorBidi"/>
      <w:sz w:val="22"/>
      <w:szCs w:val="22"/>
      <w:lang w:eastAsia="en-GB"/>
    </w:rPr>
  </w:style>
  <w:style w:type="paragraph" w:styleId="TOC8">
    <w:name w:val="toc 8"/>
    <w:basedOn w:val="Normal"/>
    <w:next w:val="Normal"/>
    <w:autoRedefine/>
    <w:uiPriority w:val="39"/>
    <w:semiHidden/>
    <w:rsid w:val="007145D1"/>
    <w:pPr>
      <w:spacing w:before="180" w:after="100" w:line="276" w:lineRule="auto"/>
      <w:ind w:left="1540"/>
    </w:pPr>
    <w:rPr>
      <w:rFonts w:eastAsiaTheme="minorEastAsia" w:cstheme="minorBidi"/>
      <w:sz w:val="22"/>
      <w:szCs w:val="22"/>
      <w:lang w:eastAsia="en-GB"/>
    </w:rPr>
  </w:style>
  <w:style w:type="paragraph" w:styleId="TOC9">
    <w:name w:val="toc 9"/>
    <w:basedOn w:val="Normal"/>
    <w:next w:val="Normal"/>
    <w:autoRedefine/>
    <w:uiPriority w:val="39"/>
    <w:semiHidden/>
    <w:rsid w:val="007145D1"/>
    <w:pPr>
      <w:spacing w:before="180" w:after="100" w:line="276" w:lineRule="auto"/>
      <w:ind w:left="1760"/>
    </w:pPr>
    <w:rPr>
      <w:rFonts w:eastAsiaTheme="minorEastAsia" w:cstheme="minorBidi"/>
      <w:sz w:val="22"/>
      <w:szCs w:val="22"/>
      <w:lang w:eastAsia="en-GB"/>
    </w:rPr>
  </w:style>
  <w:style w:type="paragraph" w:styleId="CommentSubject">
    <w:name w:val="annotation subject"/>
    <w:basedOn w:val="CommentText"/>
    <w:next w:val="CommentText"/>
    <w:link w:val="CommentSubjectChar"/>
    <w:uiPriority w:val="99"/>
    <w:semiHidden/>
    <w:unhideWhenUsed/>
    <w:rsid w:val="007145D1"/>
    <w:rPr>
      <w:b/>
      <w:bCs/>
    </w:rPr>
  </w:style>
  <w:style w:type="character" w:customStyle="1" w:styleId="CommentSubjectChar">
    <w:name w:val="Comment Subject Char"/>
    <w:basedOn w:val="CommentTextChar"/>
    <w:link w:val="CommentSubject"/>
    <w:uiPriority w:val="99"/>
    <w:semiHidden/>
    <w:rsid w:val="007145D1"/>
    <w:rPr>
      <w:rFonts w:ascii="Calibri" w:hAnsi="Calibri"/>
      <w:b/>
      <w:bCs/>
      <w:sz w:val="20"/>
      <w:szCs w:val="20"/>
    </w:rPr>
  </w:style>
  <w:style w:type="table" w:styleId="MediumShading1-Accent1">
    <w:name w:val="Medium Shading 1 Accent 1"/>
    <w:basedOn w:val="TableNormal"/>
    <w:uiPriority w:val="63"/>
    <w:rsid w:val="007145D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ableofFigures">
    <w:name w:val="table of figures"/>
    <w:basedOn w:val="Normal"/>
    <w:next w:val="NCLBodyText"/>
    <w:uiPriority w:val="99"/>
    <w:unhideWhenUsed/>
    <w:rsid w:val="007145D1"/>
    <w:pPr>
      <w:spacing w:before="60" w:after="60"/>
    </w:pPr>
    <w:rPr>
      <w:rFonts w:eastAsiaTheme="minorHAnsi" w:cstheme="minorBidi"/>
      <w:sz w:val="22"/>
      <w:szCs w:val="22"/>
    </w:rPr>
  </w:style>
  <w:style w:type="paragraph" w:styleId="ListBullet">
    <w:name w:val="List Bullet"/>
    <w:basedOn w:val="NCLBodyText"/>
    <w:uiPriority w:val="1"/>
    <w:unhideWhenUsed/>
    <w:qFormat/>
    <w:rsid w:val="007145D1"/>
    <w:pPr>
      <w:numPr>
        <w:numId w:val="2"/>
      </w:numPr>
      <w:spacing w:before="0"/>
      <w:contextualSpacing/>
    </w:pPr>
  </w:style>
  <w:style w:type="paragraph" w:styleId="ListBullet2">
    <w:name w:val="List Bullet 2"/>
    <w:basedOn w:val="ListBullet"/>
    <w:uiPriority w:val="1"/>
    <w:unhideWhenUsed/>
    <w:rsid w:val="007145D1"/>
    <w:pPr>
      <w:numPr>
        <w:ilvl w:val="1"/>
      </w:numPr>
    </w:pPr>
  </w:style>
  <w:style w:type="paragraph" w:styleId="ListBullet3">
    <w:name w:val="List Bullet 3"/>
    <w:basedOn w:val="ListBullet"/>
    <w:uiPriority w:val="1"/>
    <w:unhideWhenUsed/>
    <w:rsid w:val="007145D1"/>
    <w:pPr>
      <w:numPr>
        <w:ilvl w:val="2"/>
      </w:numPr>
    </w:pPr>
  </w:style>
  <w:style w:type="paragraph" w:styleId="ListBullet4">
    <w:name w:val="List Bullet 4"/>
    <w:basedOn w:val="ListBullet"/>
    <w:uiPriority w:val="1"/>
    <w:unhideWhenUsed/>
    <w:rsid w:val="007145D1"/>
    <w:pPr>
      <w:numPr>
        <w:ilvl w:val="3"/>
      </w:numPr>
    </w:pPr>
  </w:style>
  <w:style w:type="paragraph" w:styleId="ListBullet5">
    <w:name w:val="List Bullet 5"/>
    <w:basedOn w:val="ListBullet"/>
    <w:uiPriority w:val="1"/>
    <w:unhideWhenUsed/>
    <w:rsid w:val="007145D1"/>
    <w:pPr>
      <w:numPr>
        <w:ilvl w:val="4"/>
      </w:numPr>
    </w:pPr>
  </w:style>
  <w:style w:type="paragraph" w:styleId="ListNumber">
    <w:name w:val="List Number"/>
    <w:basedOn w:val="Normal"/>
    <w:uiPriority w:val="1"/>
    <w:unhideWhenUsed/>
    <w:qFormat/>
    <w:rsid w:val="007145D1"/>
    <w:pPr>
      <w:numPr>
        <w:numId w:val="3"/>
      </w:numPr>
      <w:spacing w:after="0" w:line="276" w:lineRule="auto"/>
      <w:contextualSpacing/>
    </w:pPr>
    <w:rPr>
      <w:rFonts w:eastAsiaTheme="minorHAnsi" w:cstheme="minorBidi"/>
      <w:sz w:val="22"/>
      <w:szCs w:val="22"/>
    </w:rPr>
  </w:style>
  <w:style w:type="paragraph" w:styleId="ListNumber2">
    <w:name w:val="List Number 2"/>
    <w:basedOn w:val="Normal"/>
    <w:uiPriority w:val="1"/>
    <w:unhideWhenUsed/>
    <w:rsid w:val="007145D1"/>
    <w:pPr>
      <w:numPr>
        <w:ilvl w:val="1"/>
        <w:numId w:val="3"/>
      </w:numPr>
      <w:spacing w:after="0" w:line="276" w:lineRule="auto"/>
      <w:contextualSpacing/>
    </w:pPr>
    <w:rPr>
      <w:rFonts w:eastAsiaTheme="minorHAnsi" w:cstheme="minorBidi"/>
      <w:sz w:val="22"/>
      <w:szCs w:val="22"/>
    </w:rPr>
  </w:style>
  <w:style w:type="paragraph" w:styleId="ListNumber3">
    <w:name w:val="List Number 3"/>
    <w:basedOn w:val="Normal"/>
    <w:uiPriority w:val="1"/>
    <w:unhideWhenUsed/>
    <w:rsid w:val="007145D1"/>
    <w:pPr>
      <w:numPr>
        <w:ilvl w:val="2"/>
        <w:numId w:val="3"/>
      </w:numPr>
      <w:spacing w:after="0" w:line="276" w:lineRule="auto"/>
      <w:contextualSpacing/>
    </w:pPr>
    <w:rPr>
      <w:rFonts w:eastAsiaTheme="minorHAnsi" w:cstheme="minorBidi"/>
      <w:sz w:val="22"/>
      <w:szCs w:val="22"/>
    </w:rPr>
  </w:style>
  <w:style w:type="paragraph" w:customStyle="1" w:styleId="NCLBodyText">
    <w:name w:val="NCL Body Text"/>
    <w:basedOn w:val="Normal"/>
    <w:link w:val="NCLBodyTextChar"/>
    <w:qFormat/>
    <w:rsid w:val="00F6177F"/>
    <w:pPr>
      <w:spacing w:before="60" w:after="0"/>
      <w:jc w:val="both"/>
    </w:pPr>
    <w:rPr>
      <w:rFonts w:eastAsiaTheme="minorHAnsi" w:cs="Calibri"/>
      <w:sz w:val="22"/>
      <w:szCs w:val="22"/>
    </w:rPr>
  </w:style>
  <w:style w:type="character" w:customStyle="1" w:styleId="NCLBodyTextChar">
    <w:name w:val="NCL Body Text Char"/>
    <w:basedOn w:val="DefaultParagraphFont"/>
    <w:link w:val="NCLBodyText"/>
    <w:rsid w:val="00F6177F"/>
    <w:rPr>
      <w:rFonts w:ascii="Calibri" w:hAnsi="Calibri" w:cs="Calibri"/>
    </w:rPr>
  </w:style>
  <w:style w:type="paragraph" w:customStyle="1" w:styleId="NCLHeading1">
    <w:name w:val="NCL Heading 1"/>
    <w:basedOn w:val="Heading1"/>
    <w:next w:val="NCLBodyText"/>
    <w:link w:val="NCLHeading1Char"/>
    <w:qFormat/>
    <w:rsid w:val="00D46B50"/>
    <w:pPr>
      <w:numPr>
        <w:numId w:val="4"/>
      </w:numPr>
      <w:shd w:val="clear" w:color="auto" w:fill="548DD4" w:themeFill="text2" w:themeFillTint="99"/>
      <w:spacing w:before="240" w:after="120" w:line="240" w:lineRule="auto"/>
      <w:ind w:left="567" w:hanging="567"/>
    </w:pPr>
    <w:rPr>
      <w:color w:val="FFFFFF" w:themeColor="background1"/>
    </w:rPr>
  </w:style>
  <w:style w:type="character" w:customStyle="1" w:styleId="NCLHeading1Char">
    <w:name w:val="NCL Heading 1 Char"/>
    <w:basedOn w:val="Heading1Char"/>
    <w:link w:val="NCLHeading1"/>
    <w:rsid w:val="00D46B50"/>
    <w:rPr>
      <w:rFonts w:ascii="Calibri" w:eastAsiaTheme="majorEastAsia" w:hAnsi="Calibri" w:cstheme="majorBidi"/>
      <w:b/>
      <w:bCs/>
      <w:color w:val="FFFFFF" w:themeColor="background1"/>
      <w:sz w:val="28"/>
      <w:szCs w:val="28"/>
      <w:shd w:val="clear" w:color="auto" w:fill="548DD4" w:themeFill="text2" w:themeFillTint="99"/>
    </w:rPr>
  </w:style>
  <w:style w:type="paragraph" w:customStyle="1" w:styleId="NCLHeading2">
    <w:name w:val="NCL Heading 2"/>
    <w:basedOn w:val="Heading2"/>
    <w:next w:val="NCLBodyText"/>
    <w:link w:val="NCLHeading2Char"/>
    <w:qFormat/>
    <w:rsid w:val="007C4B50"/>
    <w:pPr>
      <w:numPr>
        <w:numId w:val="4"/>
      </w:numPr>
      <w:spacing w:before="120" w:after="60"/>
      <w:ind w:left="0" w:firstLine="0"/>
      <w:jc w:val="both"/>
    </w:pPr>
    <w:rPr>
      <w:color w:val="000000" w:themeColor="text1"/>
    </w:rPr>
  </w:style>
  <w:style w:type="character" w:customStyle="1" w:styleId="NCLHeading2Char">
    <w:name w:val="NCL Heading 2 Char"/>
    <w:basedOn w:val="Heading2Char"/>
    <w:link w:val="NCLHeading2"/>
    <w:rsid w:val="007C4B50"/>
    <w:rPr>
      <w:rFonts w:ascii="Calibri" w:eastAsiaTheme="majorEastAsia" w:hAnsi="Calibri" w:cstheme="majorBidi"/>
      <w:b/>
      <w:bCs/>
      <w:color w:val="000000" w:themeColor="text1"/>
      <w:sz w:val="24"/>
      <w:szCs w:val="26"/>
    </w:rPr>
  </w:style>
  <w:style w:type="paragraph" w:customStyle="1" w:styleId="NCLHeading3">
    <w:name w:val="NCL Heading 3"/>
    <w:basedOn w:val="Heading3"/>
    <w:next w:val="NCLBodyText"/>
    <w:link w:val="NCLHeading3Char"/>
    <w:qFormat/>
    <w:rsid w:val="007C4B50"/>
    <w:pPr>
      <w:numPr>
        <w:numId w:val="4"/>
      </w:numPr>
      <w:spacing w:before="120" w:after="60"/>
    </w:pPr>
    <w:rPr>
      <w:rFonts w:ascii="Calibri" w:hAnsi="Calibri"/>
      <w:b w:val="0"/>
      <w:color w:val="000000" w:themeColor="text1"/>
    </w:rPr>
  </w:style>
  <w:style w:type="character" w:customStyle="1" w:styleId="NCLHeading3Char">
    <w:name w:val="NCL Heading 3 Char"/>
    <w:basedOn w:val="Heading3Char"/>
    <w:link w:val="NCLHeading3"/>
    <w:rsid w:val="007C4B50"/>
    <w:rPr>
      <w:rFonts w:ascii="Calibri" w:eastAsiaTheme="majorEastAsia" w:hAnsi="Calibri" w:cstheme="majorBidi"/>
      <w:b w:val="0"/>
      <w:bCs/>
      <w:color w:val="000000" w:themeColor="text1"/>
    </w:rPr>
  </w:style>
  <w:style w:type="paragraph" w:customStyle="1" w:styleId="NCLSubsection">
    <w:name w:val="NCL Subsection"/>
    <w:basedOn w:val="Heading4"/>
    <w:next w:val="NCLBodyText"/>
    <w:link w:val="NCLSubsectionChar"/>
    <w:qFormat/>
    <w:rsid w:val="007C4B50"/>
    <w:pPr>
      <w:numPr>
        <w:ilvl w:val="0"/>
        <w:numId w:val="0"/>
      </w:numPr>
      <w:spacing w:before="120" w:after="60"/>
    </w:pPr>
    <w:rPr>
      <w:rFonts w:ascii="Calibri" w:hAnsi="Calibri"/>
      <w:b w:val="0"/>
      <w:color w:val="000000" w:themeColor="text1"/>
      <w:u w:val="single"/>
    </w:rPr>
  </w:style>
  <w:style w:type="character" w:customStyle="1" w:styleId="NCLSubsectionChar">
    <w:name w:val="NCL Subsection Char"/>
    <w:basedOn w:val="Heading4Char"/>
    <w:link w:val="NCLSubsection"/>
    <w:rsid w:val="007C4B50"/>
    <w:rPr>
      <w:rFonts w:ascii="Calibri" w:eastAsiaTheme="majorEastAsia" w:hAnsi="Calibri" w:cstheme="majorBidi"/>
      <w:b w:val="0"/>
      <w:bCs/>
      <w:i/>
      <w:iCs/>
      <w:color w:val="000000" w:themeColor="text1"/>
      <w:u w:val="single"/>
    </w:rPr>
  </w:style>
  <w:style w:type="paragraph" w:customStyle="1" w:styleId="NCLTableheading">
    <w:name w:val="NCL Table heading"/>
    <w:basedOn w:val="Heading5"/>
    <w:next w:val="NCLBodyText"/>
    <w:link w:val="NCLTableheadingChar"/>
    <w:qFormat/>
    <w:rsid w:val="007145D1"/>
    <w:pPr>
      <w:numPr>
        <w:numId w:val="4"/>
      </w:numPr>
      <w:spacing w:before="240" w:after="180"/>
    </w:pPr>
    <w:rPr>
      <w:rFonts w:ascii="Calibri" w:hAnsi="Calibri"/>
      <w:b/>
      <w:color w:val="000000"/>
    </w:rPr>
  </w:style>
  <w:style w:type="character" w:customStyle="1" w:styleId="NCLTableheadingChar">
    <w:name w:val="NCL Table heading Char"/>
    <w:basedOn w:val="Heading5Char"/>
    <w:link w:val="NCLTableheading"/>
    <w:rsid w:val="007145D1"/>
    <w:rPr>
      <w:rFonts w:ascii="Calibri" w:eastAsiaTheme="majorEastAsia" w:hAnsi="Calibri" w:cstheme="majorBidi"/>
      <w:b/>
      <w:color w:val="000000"/>
    </w:rPr>
  </w:style>
  <w:style w:type="numbering" w:customStyle="1" w:styleId="ReportHeadings">
    <w:name w:val="Report Headings"/>
    <w:uiPriority w:val="99"/>
    <w:rsid w:val="007145D1"/>
    <w:pPr>
      <w:numPr>
        <w:numId w:val="4"/>
      </w:numPr>
    </w:pPr>
  </w:style>
  <w:style w:type="paragraph" w:customStyle="1" w:styleId="ReportNonTOCHeading">
    <w:name w:val="Report NonTOC Heading"/>
    <w:basedOn w:val="NCLBodyText"/>
    <w:next w:val="NCLBodyText"/>
    <w:link w:val="ReportNonTOCHeadingChar"/>
    <w:rsid w:val="007145D1"/>
    <w:pPr>
      <w:keepNext/>
    </w:pPr>
    <w:rPr>
      <w:b/>
      <w:color w:val="17365D" w:themeColor="text2" w:themeShade="BF"/>
      <w:sz w:val="28"/>
    </w:rPr>
  </w:style>
  <w:style w:type="character" w:customStyle="1" w:styleId="ReportNonTOCHeadingChar">
    <w:name w:val="Report NonTOC Heading Char"/>
    <w:basedOn w:val="DefaultParagraphFont"/>
    <w:link w:val="ReportNonTOCHeading"/>
    <w:rsid w:val="007145D1"/>
    <w:rPr>
      <w:rFonts w:ascii="Calibri" w:hAnsi="Calibri" w:cs="Calibri"/>
      <w:b/>
      <w:color w:val="17365D" w:themeColor="text2" w:themeShade="BF"/>
      <w:sz w:val="28"/>
    </w:rPr>
  </w:style>
  <w:style w:type="paragraph" w:styleId="FootnoteText">
    <w:name w:val="footnote text"/>
    <w:basedOn w:val="Normal"/>
    <w:link w:val="FootnoteTextChar"/>
    <w:uiPriority w:val="99"/>
    <w:rsid w:val="007145D1"/>
    <w:pPr>
      <w:spacing w:before="180" w:after="0" w:line="276" w:lineRule="auto"/>
    </w:pPr>
    <w:rPr>
      <w:rFonts w:eastAsiaTheme="minorHAnsi" w:cstheme="minorBidi"/>
    </w:rPr>
  </w:style>
  <w:style w:type="character" w:customStyle="1" w:styleId="FootnoteTextChar">
    <w:name w:val="Footnote Text Char"/>
    <w:basedOn w:val="DefaultParagraphFont"/>
    <w:link w:val="FootnoteText"/>
    <w:uiPriority w:val="99"/>
    <w:rsid w:val="007145D1"/>
    <w:rPr>
      <w:rFonts w:ascii="Calibri" w:hAnsi="Calibri"/>
      <w:sz w:val="20"/>
      <w:szCs w:val="20"/>
    </w:rPr>
  </w:style>
  <w:style w:type="character" w:styleId="FootnoteReference">
    <w:name w:val="footnote reference"/>
    <w:basedOn w:val="DefaultParagraphFont"/>
    <w:uiPriority w:val="99"/>
    <w:rsid w:val="007145D1"/>
    <w:rPr>
      <w:vertAlign w:val="superscript"/>
    </w:rPr>
  </w:style>
  <w:style w:type="paragraph" w:styleId="BodyText">
    <w:name w:val="Body Text"/>
    <w:basedOn w:val="Normal"/>
    <w:link w:val="BodyTextChar"/>
    <w:uiPriority w:val="99"/>
    <w:unhideWhenUsed/>
    <w:rsid w:val="007145D1"/>
    <w:pPr>
      <w:spacing w:before="180" w:after="0" w:line="276" w:lineRule="auto"/>
    </w:pPr>
    <w:rPr>
      <w:rFonts w:eastAsiaTheme="minorHAnsi" w:cstheme="minorBidi"/>
      <w:sz w:val="22"/>
      <w:szCs w:val="22"/>
    </w:rPr>
  </w:style>
  <w:style w:type="character" w:customStyle="1" w:styleId="BodyTextChar">
    <w:name w:val="Body Text Char"/>
    <w:basedOn w:val="DefaultParagraphFont"/>
    <w:link w:val="BodyText"/>
    <w:uiPriority w:val="99"/>
    <w:rsid w:val="007145D1"/>
    <w:rPr>
      <w:rFonts w:ascii="Calibri" w:hAnsi="Calibri"/>
    </w:rPr>
  </w:style>
  <w:style w:type="table" w:customStyle="1" w:styleId="ReportSummaryBox">
    <w:name w:val="Report_Summary_Box"/>
    <w:basedOn w:val="TableNormal"/>
    <w:uiPriority w:val="99"/>
    <w:rsid w:val="007145D1"/>
    <w:pPr>
      <w:spacing w:after="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cPr>
      <w:shd w:val="clear" w:color="auto" w:fill="BFBFBF" w:themeFill="background1" w:themeFillShade="BF"/>
    </w:tcPr>
  </w:style>
  <w:style w:type="paragraph" w:customStyle="1" w:styleId="NCLTableFootnote">
    <w:name w:val="NCL Table Footnote"/>
    <w:basedOn w:val="NCLBodyText"/>
    <w:next w:val="NCLBodyText"/>
    <w:link w:val="NCLTableFootnoteChar"/>
    <w:uiPriority w:val="3"/>
    <w:qFormat/>
    <w:rsid w:val="007145D1"/>
    <w:pPr>
      <w:spacing w:before="0" w:after="480"/>
      <w:contextualSpacing/>
    </w:pPr>
    <w:rPr>
      <w:sz w:val="18"/>
    </w:rPr>
  </w:style>
  <w:style w:type="character" w:customStyle="1" w:styleId="NCLTableFootnoteChar">
    <w:name w:val="NCL Table Footnote Char"/>
    <w:basedOn w:val="NCLBodyTextChar"/>
    <w:link w:val="NCLTableFootnote"/>
    <w:uiPriority w:val="3"/>
    <w:rsid w:val="007145D1"/>
    <w:rPr>
      <w:rFonts w:ascii="Calibri" w:hAnsi="Calibri" w:cs="Calibri"/>
      <w:sz w:val="18"/>
    </w:rPr>
  </w:style>
  <w:style w:type="paragraph" w:customStyle="1" w:styleId="ReportHeading6">
    <w:name w:val="Report Heading 6"/>
    <w:basedOn w:val="Heading6"/>
    <w:next w:val="NCLBodyText"/>
    <w:rsid w:val="007145D1"/>
    <w:pPr>
      <w:numPr>
        <w:numId w:val="4"/>
      </w:numPr>
      <w:spacing w:before="240" w:after="180"/>
    </w:pPr>
    <w:rPr>
      <w:rFonts w:ascii="Calibri" w:hAnsi="Calibri"/>
      <w:color w:val="1F497D" w:themeColor="text2"/>
    </w:rPr>
  </w:style>
  <w:style w:type="paragraph" w:styleId="Revision">
    <w:name w:val="Revision"/>
    <w:hidden/>
    <w:uiPriority w:val="99"/>
    <w:semiHidden/>
    <w:rsid w:val="00EE6750"/>
    <w:pPr>
      <w:spacing w:after="0" w:line="240" w:lineRule="auto"/>
    </w:pPr>
    <w:rPr>
      <w:rFonts w:ascii="Calibri" w:hAnsi="Calibri"/>
    </w:rPr>
  </w:style>
  <w:style w:type="paragraph" w:customStyle="1" w:styleId="ReportTag">
    <w:name w:val="Report Tag"/>
    <w:basedOn w:val="NCLBodyText"/>
    <w:uiPriority w:val="3"/>
    <w:rsid w:val="007145D1"/>
    <w:pPr>
      <w:spacing w:before="0"/>
      <w:jc w:val="right"/>
    </w:pPr>
    <w:rPr>
      <w:color w:val="595959" w:themeColor="text1" w:themeTint="A6"/>
      <w:sz w:val="72"/>
      <w:szCs w:val="72"/>
    </w:rPr>
  </w:style>
  <w:style w:type="paragraph" w:customStyle="1" w:styleId="ReportTitle">
    <w:name w:val="Report Title"/>
    <w:basedOn w:val="NCLBodyText"/>
    <w:uiPriority w:val="3"/>
    <w:rsid w:val="00A0078A"/>
    <w:pPr>
      <w:spacing w:before="0"/>
    </w:pPr>
    <w:rPr>
      <w:color w:val="17365D" w:themeColor="text2" w:themeShade="BF"/>
      <w:sz w:val="48"/>
      <w:szCs w:val="48"/>
    </w:rPr>
  </w:style>
  <w:style w:type="paragraph" w:customStyle="1" w:styleId="NCLTableText">
    <w:name w:val="NCL Table Text"/>
    <w:basedOn w:val="NCLBodyText"/>
    <w:uiPriority w:val="3"/>
    <w:qFormat/>
    <w:rsid w:val="007145D1"/>
    <w:pPr>
      <w:spacing w:after="60"/>
    </w:pPr>
    <w:rPr>
      <w:sz w:val="20"/>
    </w:rPr>
  </w:style>
  <w:style w:type="paragraph" w:customStyle="1" w:styleId="ReportFrontPageTitle">
    <w:name w:val="Report Front Page Title"/>
    <w:basedOn w:val="NCLBodyText"/>
    <w:uiPriority w:val="3"/>
    <w:rsid w:val="007145D1"/>
    <w:pPr>
      <w:spacing w:before="0"/>
    </w:pPr>
    <w:rPr>
      <w:color w:val="17365D" w:themeColor="text2" w:themeShade="BF"/>
      <w:sz w:val="48"/>
      <w:szCs w:val="48"/>
    </w:rPr>
  </w:style>
  <w:style w:type="paragraph" w:customStyle="1" w:styleId="ReportSummaryBoxHeading">
    <w:name w:val="Report Summary Box Heading"/>
    <w:basedOn w:val="NCLBodyText"/>
    <w:uiPriority w:val="3"/>
    <w:rsid w:val="007145D1"/>
    <w:pPr>
      <w:spacing w:after="120"/>
    </w:pPr>
    <w:rPr>
      <w:b/>
      <w:i/>
    </w:rPr>
  </w:style>
  <w:style w:type="character" w:styleId="FollowedHyperlink">
    <w:name w:val="FollowedHyperlink"/>
    <w:basedOn w:val="DefaultParagraphFont"/>
    <w:uiPriority w:val="99"/>
    <w:semiHidden/>
    <w:unhideWhenUsed/>
    <w:rsid w:val="007145D1"/>
    <w:rPr>
      <w:color w:val="800080" w:themeColor="followedHyperlink"/>
      <w:u w:val="single"/>
    </w:rPr>
  </w:style>
  <w:style w:type="numbering" w:customStyle="1" w:styleId="ListBullets">
    <w:name w:val="List Bullets"/>
    <w:uiPriority w:val="99"/>
    <w:rsid w:val="007145D1"/>
    <w:pPr>
      <w:numPr>
        <w:numId w:val="2"/>
      </w:numPr>
    </w:pPr>
  </w:style>
  <w:style w:type="numbering" w:customStyle="1" w:styleId="ListNumbers">
    <w:name w:val="List Numbers"/>
    <w:uiPriority w:val="99"/>
    <w:rsid w:val="007145D1"/>
    <w:pPr>
      <w:numPr>
        <w:numId w:val="3"/>
      </w:numPr>
    </w:pPr>
  </w:style>
  <w:style w:type="table" w:customStyle="1" w:styleId="ReportTable">
    <w:name w:val="Report_Table"/>
    <w:basedOn w:val="TableNormal"/>
    <w:uiPriority w:val="99"/>
    <w:rsid w:val="00544450"/>
    <w:pPr>
      <w:spacing w:before="60" w:after="60" w:line="240" w:lineRule="auto"/>
      <w:jc w:val="center"/>
    </w:pPr>
    <w:rPr>
      <w:rFonts w:ascii="Calibri" w:hAnsi="Calibri"/>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Theme="minorHAnsi" w:hAnsiTheme="minorHAnsi"/>
        <w:b/>
        <w:sz w:val="20"/>
      </w:rPr>
      <w:tblPr/>
      <w:trPr>
        <w:cantSplit/>
      </w:trPr>
      <w:tcPr>
        <w:shd w:val="clear" w:color="auto" w:fill="BFBFBF" w:themeFill="background1" w:themeFillShade="BF"/>
      </w:tcPr>
    </w:tblStylePr>
    <w:tblStylePr w:type="firstCol">
      <w:pPr>
        <w:jc w:val="left"/>
      </w:pPr>
      <w:rPr>
        <w:rFonts w:asciiTheme="minorHAnsi" w:hAnsiTheme="minorHAnsi"/>
        <w:sz w:val="20"/>
      </w:rPr>
    </w:tblStylePr>
  </w:style>
  <w:style w:type="character" w:styleId="PlaceholderText">
    <w:name w:val="Placeholder Text"/>
    <w:basedOn w:val="DefaultParagraphFont"/>
    <w:uiPriority w:val="99"/>
    <w:semiHidden/>
    <w:rsid w:val="00325A5B"/>
    <w:rPr>
      <w:color w:val="808080"/>
    </w:rPr>
  </w:style>
  <w:style w:type="paragraph" w:customStyle="1" w:styleId="NCLAppendix">
    <w:name w:val="NCL Appendix"/>
    <w:basedOn w:val="NCLHeading1"/>
    <w:link w:val="NCLAppendixChar"/>
    <w:qFormat/>
    <w:rsid w:val="004C79B4"/>
    <w:pPr>
      <w:numPr>
        <w:numId w:val="0"/>
      </w:numPr>
      <w:ind w:left="567" w:hanging="567"/>
    </w:pPr>
  </w:style>
  <w:style w:type="character" w:customStyle="1" w:styleId="NCLAppendixChar">
    <w:name w:val="NCL Appendix Char"/>
    <w:basedOn w:val="NCLHeading1Char"/>
    <w:link w:val="NCLAppendix"/>
    <w:rsid w:val="004C79B4"/>
    <w:rPr>
      <w:rFonts w:ascii="Calibri" w:eastAsiaTheme="majorEastAsia" w:hAnsi="Calibri" w:cstheme="majorBidi"/>
      <w:b/>
      <w:bCs/>
      <w:color w:val="365F91" w:themeColor="accent1" w:themeShade="BF"/>
      <w:sz w:val="28"/>
      <w:szCs w:val="28"/>
      <w:shd w:val="clear" w:color="auto" w:fill="548DD4" w:themeFill="text2" w:themeFillTint="99"/>
    </w:rPr>
  </w:style>
  <w:style w:type="paragraph" w:customStyle="1" w:styleId="ReportHeading1">
    <w:name w:val="Report Heading 1"/>
    <w:basedOn w:val="Heading1"/>
    <w:next w:val="Normal"/>
    <w:link w:val="ReportHeading1Char"/>
    <w:rsid w:val="008962F6"/>
    <w:pPr>
      <w:numPr>
        <w:numId w:val="0"/>
      </w:numPr>
      <w:ind w:left="851" w:hanging="851"/>
    </w:pPr>
    <w:rPr>
      <w:color w:val="17365D" w:themeColor="text2" w:themeShade="BF"/>
      <w:sz w:val="32"/>
    </w:rPr>
  </w:style>
  <w:style w:type="character" w:customStyle="1" w:styleId="ReportHeading1Char">
    <w:name w:val="Report Heading 1 Char"/>
    <w:basedOn w:val="Heading1Char"/>
    <w:link w:val="ReportHeading1"/>
    <w:rsid w:val="008962F6"/>
    <w:rPr>
      <w:rFonts w:ascii="Calibri" w:eastAsiaTheme="majorEastAsia" w:hAnsi="Calibri" w:cstheme="majorBidi"/>
      <w:b/>
      <w:bCs/>
      <w:color w:val="17365D" w:themeColor="text2" w:themeShade="BF"/>
      <w:sz w:val="32"/>
      <w:szCs w:val="28"/>
    </w:rPr>
  </w:style>
  <w:style w:type="paragraph" w:customStyle="1" w:styleId="ReportHeading2">
    <w:name w:val="Report Heading 2"/>
    <w:basedOn w:val="Heading2"/>
    <w:next w:val="Normal"/>
    <w:link w:val="ReportHeading2Char"/>
    <w:rsid w:val="008962F6"/>
    <w:pPr>
      <w:numPr>
        <w:ilvl w:val="0"/>
        <w:numId w:val="0"/>
      </w:numPr>
      <w:spacing w:before="240" w:after="180"/>
      <w:ind w:left="851" w:hanging="851"/>
      <w:jc w:val="both"/>
    </w:pPr>
    <w:rPr>
      <w:color w:val="000000" w:themeColor="text1"/>
      <w:sz w:val="28"/>
    </w:rPr>
  </w:style>
  <w:style w:type="character" w:customStyle="1" w:styleId="ReportHeading2Char">
    <w:name w:val="Report Heading 2 Char"/>
    <w:basedOn w:val="Heading2Char"/>
    <w:link w:val="ReportHeading2"/>
    <w:rsid w:val="008962F6"/>
    <w:rPr>
      <w:rFonts w:ascii="Calibri" w:eastAsiaTheme="majorEastAsia" w:hAnsi="Calibri" w:cstheme="majorBidi"/>
      <w:b/>
      <w:bCs/>
      <w:color w:val="000000" w:themeColor="text1"/>
      <w:sz w:val="28"/>
      <w:szCs w:val="26"/>
    </w:rPr>
  </w:style>
  <w:style w:type="paragraph" w:customStyle="1" w:styleId="ReportHeading4">
    <w:name w:val="Report Heading 4"/>
    <w:basedOn w:val="Heading4"/>
    <w:next w:val="Normal"/>
    <w:link w:val="ReportHeading4Char"/>
    <w:rsid w:val="008962F6"/>
    <w:pPr>
      <w:numPr>
        <w:ilvl w:val="0"/>
        <w:numId w:val="0"/>
      </w:numPr>
      <w:tabs>
        <w:tab w:val="num" w:pos="851"/>
      </w:tabs>
      <w:spacing w:before="240" w:after="180"/>
      <w:ind w:left="851" w:hanging="851"/>
    </w:pPr>
    <w:rPr>
      <w:rFonts w:ascii="Calibri" w:hAnsi="Calibri"/>
      <w:color w:val="000000" w:themeColor="text1"/>
    </w:rPr>
  </w:style>
  <w:style w:type="character" w:customStyle="1" w:styleId="ReportHeading4Char">
    <w:name w:val="Report Heading 4 Char"/>
    <w:basedOn w:val="Heading4Char"/>
    <w:link w:val="ReportHeading4"/>
    <w:rsid w:val="008962F6"/>
    <w:rPr>
      <w:rFonts w:ascii="Calibri" w:eastAsiaTheme="majorEastAsia" w:hAnsi="Calibri" w:cstheme="majorBidi"/>
      <w:b/>
      <w:bCs/>
      <w:i/>
      <w:iCs/>
      <w:color w:val="000000" w:themeColor="text1"/>
    </w:rPr>
  </w:style>
  <w:style w:type="paragraph" w:customStyle="1" w:styleId="ReportHeading5">
    <w:name w:val="Report Heading 5"/>
    <w:basedOn w:val="Heading5"/>
    <w:next w:val="Normal"/>
    <w:rsid w:val="008962F6"/>
    <w:pPr>
      <w:numPr>
        <w:ilvl w:val="0"/>
        <w:numId w:val="0"/>
      </w:numPr>
      <w:spacing w:before="240" w:after="180"/>
    </w:pPr>
    <w:rPr>
      <w:rFonts w:ascii="Calibri" w:hAnsi="Calibri"/>
      <w:b/>
      <w:color w:val="000000"/>
    </w:rPr>
  </w:style>
  <w:style w:type="paragraph" w:styleId="NormalWeb">
    <w:name w:val="Normal (Web)"/>
    <w:basedOn w:val="Normal"/>
    <w:uiPriority w:val="99"/>
    <w:semiHidden/>
    <w:unhideWhenUsed/>
    <w:rsid w:val="006274B8"/>
    <w:pPr>
      <w:spacing w:before="100" w:beforeAutospacing="1" w:after="100" w:afterAutospacing="1"/>
    </w:pPr>
    <w:rPr>
      <w:rFonts w:ascii="Times New Roman" w:eastAsiaTheme="minorEastAsia" w:hAnsi="Times New Roman"/>
      <w:sz w:val="24"/>
      <w:szCs w:val="24"/>
      <w:lang w:eastAsia="en-GB"/>
    </w:rPr>
  </w:style>
  <w:style w:type="paragraph" w:styleId="Title">
    <w:name w:val="Title"/>
    <w:basedOn w:val="Normal"/>
    <w:link w:val="TitleChar"/>
    <w:rsid w:val="00D46B50"/>
    <w:pPr>
      <w:spacing w:after="0"/>
      <w:jc w:val="center"/>
    </w:pPr>
    <w:rPr>
      <w:rFonts w:ascii="Times New Roman" w:hAnsi="Times New Roman"/>
      <w:b/>
      <w:sz w:val="24"/>
      <w:u w:val="single"/>
      <w:lang w:eastAsia="en-GB"/>
    </w:rPr>
  </w:style>
  <w:style w:type="character" w:customStyle="1" w:styleId="TitleChar">
    <w:name w:val="Title Char"/>
    <w:basedOn w:val="DefaultParagraphFont"/>
    <w:link w:val="Title"/>
    <w:rsid w:val="00D46B50"/>
    <w:rPr>
      <w:rFonts w:ascii="Times New Roman" w:eastAsia="Times New Roman" w:hAnsi="Times New Roman" w:cs="Times New Roman"/>
      <w:b/>
      <w:sz w:val="24"/>
      <w:szCs w:val="20"/>
      <w:u w:val="single"/>
      <w:lang w:eastAsia="en-GB"/>
    </w:rPr>
  </w:style>
  <w:style w:type="paragraph" w:customStyle="1" w:styleId="NormalSCG">
    <w:name w:val="Normal_SCG"/>
    <w:basedOn w:val="Normal"/>
    <w:link w:val="NormalSCGChar"/>
    <w:qFormat/>
    <w:rsid w:val="00D46B50"/>
    <w:pPr>
      <w:tabs>
        <w:tab w:val="left" w:pos="-180"/>
      </w:tabs>
      <w:spacing w:after="0"/>
      <w:ind w:left="-426" w:right="-514"/>
      <w:jc w:val="both"/>
    </w:pPr>
    <w:rPr>
      <w:rFonts w:asciiTheme="minorHAnsi" w:hAnsiTheme="minorHAnsi"/>
      <w:sz w:val="22"/>
      <w:szCs w:val="22"/>
    </w:rPr>
  </w:style>
  <w:style w:type="character" w:customStyle="1" w:styleId="NormalSCGChar">
    <w:name w:val="Normal_SCG Char"/>
    <w:basedOn w:val="DefaultParagraphFont"/>
    <w:link w:val="NormalSCG"/>
    <w:rsid w:val="00D46B50"/>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57386">
      <w:bodyDiv w:val="1"/>
      <w:marLeft w:val="0"/>
      <w:marRight w:val="0"/>
      <w:marTop w:val="0"/>
      <w:marBottom w:val="0"/>
      <w:divBdr>
        <w:top w:val="none" w:sz="0" w:space="0" w:color="auto"/>
        <w:left w:val="none" w:sz="0" w:space="0" w:color="auto"/>
        <w:bottom w:val="none" w:sz="0" w:space="0" w:color="auto"/>
        <w:right w:val="none" w:sz="0" w:space="0" w:color="auto"/>
      </w:divBdr>
    </w:div>
    <w:div w:id="504781967">
      <w:bodyDiv w:val="1"/>
      <w:marLeft w:val="0"/>
      <w:marRight w:val="0"/>
      <w:marTop w:val="0"/>
      <w:marBottom w:val="0"/>
      <w:divBdr>
        <w:top w:val="none" w:sz="0" w:space="0" w:color="auto"/>
        <w:left w:val="none" w:sz="0" w:space="0" w:color="auto"/>
        <w:bottom w:val="none" w:sz="0" w:space="0" w:color="auto"/>
        <w:right w:val="none" w:sz="0" w:space="0" w:color="auto"/>
      </w:divBdr>
    </w:div>
    <w:div w:id="517237362">
      <w:bodyDiv w:val="1"/>
      <w:marLeft w:val="0"/>
      <w:marRight w:val="0"/>
      <w:marTop w:val="0"/>
      <w:marBottom w:val="0"/>
      <w:divBdr>
        <w:top w:val="none" w:sz="0" w:space="0" w:color="auto"/>
        <w:left w:val="none" w:sz="0" w:space="0" w:color="auto"/>
        <w:bottom w:val="none" w:sz="0" w:space="0" w:color="auto"/>
        <w:right w:val="none" w:sz="0" w:space="0" w:color="auto"/>
      </w:divBdr>
    </w:div>
    <w:div w:id="823472431">
      <w:bodyDiv w:val="1"/>
      <w:marLeft w:val="0"/>
      <w:marRight w:val="0"/>
      <w:marTop w:val="0"/>
      <w:marBottom w:val="0"/>
      <w:divBdr>
        <w:top w:val="none" w:sz="0" w:space="0" w:color="auto"/>
        <w:left w:val="none" w:sz="0" w:space="0" w:color="auto"/>
        <w:bottom w:val="none" w:sz="0" w:space="0" w:color="auto"/>
        <w:right w:val="none" w:sz="0" w:space="0" w:color="auto"/>
      </w:divBdr>
    </w:div>
    <w:div w:id="848566913">
      <w:bodyDiv w:val="1"/>
      <w:marLeft w:val="0"/>
      <w:marRight w:val="0"/>
      <w:marTop w:val="0"/>
      <w:marBottom w:val="0"/>
      <w:divBdr>
        <w:top w:val="none" w:sz="0" w:space="0" w:color="auto"/>
        <w:left w:val="none" w:sz="0" w:space="0" w:color="auto"/>
        <w:bottom w:val="none" w:sz="0" w:space="0" w:color="auto"/>
        <w:right w:val="none" w:sz="0" w:space="0" w:color="auto"/>
      </w:divBdr>
    </w:div>
    <w:div w:id="894050586">
      <w:bodyDiv w:val="1"/>
      <w:marLeft w:val="0"/>
      <w:marRight w:val="0"/>
      <w:marTop w:val="0"/>
      <w:marBottom w:val="0"/>
      <w:divBdr>
        <w:top w:val="none" w:sz="0" w:space="0" w:color="auto"/>
        <w:left w:val="none" w:sz="0" w:space="0" w:color="auto"/>
        <w:bottom w:val="none" w:sz="0" w:space="0" w:color="auto"/>
        <w:right w:val="none" w:sz="0" w:space="0" w:color="auto"/>
      </w:divBdr>
    </w:div>
    <w:div w:id="944656103">
      <w:bodyDiv w:val="1"/>
      <w:marLeft w:val="0"/>
      <w:marRight w:val="0"/>
      <w:marTop w:val="0"/>
      <w:marBottom w:val="0"/>
      <w:divBdr>
        <w:top w:val="none" w:sz="0" w:space="0" w:color="auto"/>
        <w:left w:val="none" w:sz="0" w:space="0" w:color="auto"/>
        <w:bottom w:val="none" w:sz="0" w:space="0" w:color="auto"/>
        <w:right w:val="none" w:sz="0" w:space="0" w:color="auto"/>
      </w:divBdr>
    </w:div>
    <w:div w:id="953095197">
      <w:bodyDiv w:val="1"/>
      <w:marLeft w:val="0"/>
      <w:marRight w:val="0"/>
      <w:marTop w:val="0"/>
      <w:marBottom w:val="0"/>
      <w:divBdr>
        <w:top w:val="none" w:sz="0" w:space="0" w:color="auto"/>
        <w:left w:val="none" w:sz="0" w:space="0" w:color="auto"/>
        <w:bottom w:val="none" w:sz="0" w:space="0" w:color="auto"/>
        <w:right w:val="none" w:sz="0" w:space="0" w:color="auto"/>
      </w:divBdr>
    </w:div>
    <w:div w:id="1059086281">
      <w:bodyDiv w:val="1"/>
      <w:marLeft w:val="0"/>
      <w:marRight w:val="0"/>
      <w:marTop w:val="0"/>
      <w:marBottom w:val="0"/>
      <w:divBdr>
        <w:top w:val="none" w:sz="0" w:space="0" w:color="auto"/>
        <w:left w:val="none" w:sz="0" w:space="0" w:color="auto"/>
        <w:bottom w:val="none" w:sz="0" w:space="0" w:color="auto"/>
        <w:right w:val="none" w:sz="0" w:space="0" w:color="auto"/>
      </w:divBdr>
    </w:div>
    <w:div w:id="1101611634">
      <w:bodyDiv w:val="1"/>
      <w:marLeft w:val="0"/>
      <w:marRight w:val="0"/>
      <w:marTop w:val="0"/>
      <w:marBottom w:val="0"/>
      <w:divBdr>
        <w:top w:val="none" w:sz="0" w:space="0" w:color="auto"/>
        <w:left w:val="none" w:sz="0" w:space="0" w:color="auto"/>
        <w:bottom w:val="none" w:sz="0" w:space="0" w:color="auto"/>
        <w:right w:val="none" w:sz="0" w:space="0" w:color="auto"/>
      </w:divBdr>
    </w:div>
    <w:div w:id="1150748999">
      <w:bodyDiv w:val="1"/>
      <w:marLeft w:val="0"/>
      <w:marRight w:val="0"/>
      <w:marTop w:val="0"/>
      <w:marBottom w:val="0"/>
      <w:divBdr>
        <w:top w:val="none" w:sz="0" w:space="0" w:color="auto"/>
        <w:left w:val="none" w:sz="0" w:space="0" w:color="auto"/>
        <w:bottom w:val="none" w:sz="0" w:space="0" w:color="auto"/>
        <w:right w:val="none" w:sz="0" w:space="0" w:color="auto"/>
      </w:divBdr>
    </w:div>
    <w:div w:id="1420444671">
      <w:bodyDiv w:val="1"/>
      <w:marLeft w:val="0"/>
      <w:marRight w:val="0"/>
      <w:marTop w:val="0"/>
      <w:marBottom w:val="0"/>
      <w:divBdr>
        <w:top w:val="none" w:sz="0" w:space="0" w:color="auto"/>
        <w:left w:val="none" w:sz="0" w:space="0" w:color="auto"/>
        <w:bottom w:val="none" w:sz="0" w:space="0" w:color="auto"/>
        <w:right w:val="none" w:sz="0" w:space="0" w:color="auto"/>
      </w:divBdr>
    </w:div>
    <w:div w:id="1508012618">
      <w:bodyDiv w:val="1"/>
      <w:marLeft w:val="0"/>
      <w:marRight w:val="0"/>
      <w:marTop w:val="0"/>
      <w:marBottom w:val="0"/>
      <w:divBdr>
        <w:top w:val="none" w:sz="0" w:space="0" w:color="auto"/>
        <w:left w:val="none" w:sz="0" w:space="0" w:color="auto"/>
        <w:bottom w:val="none" w:sz="0" w:space="0" w:color="auto"/>
        <w:right w:val="none" w:sz="0" w:space="0" w:color="auto"/>
      </w:divBdr>
    </w:div>
    <w:div w:id="1664046497">
      <w:bodyDiv w:val="1"/>
      <w:marLeft w:val="0"/>
      <w:marRight w:val="0"/>
      <w:marTop w:val="0"/>
      <w:marBottom w:val="0"/>
      <w:divBdr>
        <w:top w:val="none" w:sz="0" w:space="0" w:color="auto"/>
        <w:left w:val="none" w:sz="0" w:space="0" w:color="auto"/>
        <w:bottom w:val="none" w:sz="0" w:space="0" w:color="auto"/>
        <w:right w:val="none" w:sz="0" w:space="0" w:color="auto"/>
      </w:divBdr>
    </w:div>
    <w:div w:id="1735278165">
      <w:bodyDiv w:val="1"/>
      <w:marLeft w:val="0"/>
      <w:marRight w:val="0"/>
      <w:marTop w:val="0"/>
      <w:marBottom w:val="0"/>
      <w:divBdr>
        <w:top w:val="none" w:sz="0" w:space="0" w:color="auto"/>
        <w:left w:val="none" w:sz="0" w:space="0" w:color="auto"/>
        <w:bottom w:val="none" w:sz="0" w:space="0" w:color="auto"/>
        <w:right w:val="none" w:sz="0" w:space="0" w:color="auto"/>
      </w:divBdr>
    </w:div>
    <w:div w:id="1750689251">
      <w:bodyDiv w:val="1"/>
      <w:marLeft w:val="0"/>
      <w:marRight w:val="0"/>
      <w:marTop w:val="0"/>
      <w:marBottom w:val="0"/>
      <w:divBdr>
        <w:top w:val="none" w:sz="0" w:space="0" w:color="auto"/>
        <w:left w:val="none" w:sz="0" w:space="0" w:color="auto"/>
        <w:bottom w:val="none" w:sz="0" w:space="0" w:color="auto"/>
        <w:right w:val="none" w:sz="0" w:space="0" w:color="auto"/>
      </w:divBdr>
    </w:div>
    <w:div w:id="1839533830">
      <w:bodyDiv w:val="1"/>
      <w:marLeft w:val="0"/>
      <w:marRight w:val="0"/>
      <w:marTop w:val="0"/>
      <w:marBottom w:val="0"/>
      <w:divBdr>
        <w:top w:val="none" w:sz="0" w:space="0" w:color="auto"/>
        <w:left w:val="none" w:sz="0" w:space="0" w:color="auto"/>
        <w:bottom w:val="none" w:sz="0" w:space="0" w:color="auto"/>
        <w:right w:val="none" w:sz="0" w:space="0" w:color="auto"/>
      </w:divBdr>
    </w:div>
    <w:div w:id="194487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admin.ncl-mon@nhs.net"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rps\Desktop\NHS\(ClinS)%20Pharmacy%20Department%20-%20MEP%20and%20JFC%20-%20MEP\JFC\Templates\NCL%20JFC%20Shared%20Care%20Guideline%20Template_v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CB387F9CBE65749B4A0ABDE3EB91A61" ma:contentTypeVersion="14" ma:contentTypeDescription="Create a new document." ma:contentTypeScope="" ma:versionID="5a2fdef88856e5bf5d7afd0d0a9bce85">
  <xsd:schema xmlns:xsd="http://www.w3.org/2001/XMLSchema" xmlns:xs="http://www.w3.org/2001/XMLSchema" xmlns:p="http://schemas.microsoft.com/office/2006/metadata/properties" xmlns:ns1="http://schemas.microsoft.com/sharepoint/v3" xmlns:ns2="d181f51a-91eb-4bfb-92bc-57b0411d06bf" xmlns:ns3="75a9d58f-1eb3-42d5-863d-8ba7068f589b" targetNamespace="http://schemas.microsoft.com/office/2006/metadata/properties" ma:root="true" ma:fieldsID="718264dc6ee7eeaea17df2046d099118" ns1:_="" ns2:_="" ns3:_="">
    <xsd:import namespace="http://schemas.microsoft.com/sharepoint/v3"/>
    <xsd:import namespace="d181f51a-91eb-4bfb-92bc-57b0411d06bf"/>
    <xsd:import namespace="75a9d58f-1eb3-42d5-863d-8ba7068f58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1f51a-91eb-4bfb-92bc-57b0411d0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a9d58f-1eb3-42d5-863d-8ba7068f589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15B1435-A961-454F-B70B-43F3DE329929}">
  <ds:schemaRefs>
    <ds:schemaRef ds:uri="http://schemas.microsoft.com/sharepoint/v3/contenttype/forms"/>
  </ds:schemaRefs>
</ds:datastoreItem>
</file>

<file path=customXml/itemProps2.xml><?xml version="1.0" encoding="utf-8"?>
<ds:datastoreItem xmlns:ds="http://schemas.openxmlformats.org/officeDocument/2006/customXml" ds:itemID="{70DA6F0D-C8DA-46A7-8A40-36E2EF12E0DA}">
  <ds:schemaRefs>
    <ds:schemaRef ds:uri="http://schemas.openxmlformats.org/officeDocument/2006/bibliography"/>
  </ds:schemaRefs>
</ds:datastoreItem>
</file>

<file path=customXml/itemProps3.xml><?xml version="1.0" encoding="utf-8"?>
<ds:datastoreItem xmlns:ds="http://schemas.openxmlformats.org/officeDocument/2006/customXml" ds:itemID="{9B669FB7-D7F3-4FA7-9BDE-2E42D2F011C3}"/>
</file>

<file path=customXml/itemProps4.xml><?xml version="1.0" encoding="utf-8"?>
<ds:datastoreItem xmlns:ds="http://schemas.openxmlformats.org/officeDocument/2006/customXml" ds:itemID="{AB866A7F-9802-4292-8511-A855721FCF6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NCL JFC Shared Care Guideline Template_v4.1.dotx</Template>
  <TotalTime>0</TotalTime>
  <Pages>9</Pages>
  <Words>1726</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&lt;&lt;Add Title. Not more than 4 lines. Drop font size as necessary to fit in box&gt;&gt;</vt:lpstr>
    </vt:vector>
  </TitlesOfParts>
  <Company>Abacus International</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&lt;&lt;Add Title. Not more than 4 lines. Drop font size as necessary to fit in box&gt;&gt;</dc:title>
  <dc:subject>….</dc:subject>
  <dc:creator>Gurps</dc:creator>
  <cp:lastModifiedBy>Grewal, Gurpal</cp:lastModifiedBy>
  <cp:revision>1</cp:revision>
  <cp:lastPrinted>2014-07-09T13:07:00Z</cp:lastPrinted>
  <dcterms:created xsi:type="dcterms:W3CDTF">2021-12-09T17:24:00Z</dcterms:created>
  <dcterms:modified xsi:type="dcterms:W3CDTF">2021-12-09T17:24:00Z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0x0101009CB387F9CBE65749B4A0ABDE3EB91A61</vt:lpwstr>
  </property>
</Properties>
</file>